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F77F" w14:textId="26133EE2" w:rsidR="000E2A26" w:rsidRDefault="003B1837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1DC027F" wp14:editId="1FD84D1E">
                <wp:simplePos x="0" y="0"/>
                <wp:positionH relativeFrom="margin">
                  <wp:posOffset>186055</wp:posOffset>
                </wp:positionH>
                <wp:positionV relativeFrom="paragraph">
                  <wp:posOffset>-1396365</wp:posOffset>
                </wp:positionV>
                <wp:extent cx="2514600" cy="186690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15EE" w14:textId="17DF4E82" w:rsidR="000E2A26" w:rsidRPr="00697A41" w:rsidRDefault="00697A41" w:rsidP="00F55EC5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7A41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  <w:lang w:eastAsia="hr-HR"/>
                              </w:rPr>
                              <w:t xml:space="preserve">Provedba pregovaračkog postupka javne nabave bez prethodne objave poziva na nadmetanje, postupanje u </w:t>
                            </w:r>
                            <w:proofErr w:type="spellStart"/>
                            <w:r w:rsidRPr="00697A41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  <w:lang w:eastAsia="hr-HR"/>
                              </w:rPr>
                              <w:t>elektorničkom</w:t>
                            </w:r>
                            <w:proofErr w:type="spellEnd"/>
                            <w:r w:rsidRPr="00697A41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  <w:lang w:eastAsia="hr-HR"/>
                              </w:rPr>
                              <w:t xml:space="preserve"> oglasniku javne nabave i najčešće nepravilnosti kod provođenja navedenog postupka javne nabave prema rješenjima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  <w:lang w:eastAsia="hr-HR"/>
                              </w:rPr>
                              <w:t>DKOM</w:t>
                            </w:r>
                            <w:r w:rsidRPr="00697A41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  <w:lang w:eastAsia="hr-HR"/>
                              </w:rPr>
                              <w:t>-a i presudama visokog upravnog suda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-109.95pt;width:198pt;height:14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" filled="f" stroked="f">
                <v:textbox>
                  <w:txbxContent>
                    <w:p w14:paraId="30B915EE" w14:textId="17DF4E82" w:rsidR="000E2A26" w:rsidRPr="00697A41" w:rsidRDefault="00697A41" w:rsidP="00F55EC5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97A41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  <w:lang w:eastAsia="hr-HR"/>
                        </w:rPr>
                        <w:t xml:space="preserve">Provedba pregovaračkog postupka javne nabave bez prethodne objave poziva na nadmetanje, postupanje u </w:t>
                      </w:r>
                      <w:proofErr w:type="spellStart"/>
                      <w:r w:rsidRPr="00697A41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  <w:lang w:eastAsia="hr-HR"/>
                        </w:rPr>
                        <w:t>elektorničkom</w:t>
                      </w:r>
                      <w:proofErr w:type="spellEnd"/>
                      <w:r w:rsidRPr="00697A41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  <w:lang w:eastAsia="hr-HR"/>
                        </w:rPr>
                        <w:t xml:space="preserve"> oglasniku javne nabave i najčešće nepravilnosti kod provođenja navedenog postupka javne nabave prema rješenjima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  <w:lang w:eastAsia="hr-HR"/>
                        </w:rPr>
                        <w:t>DKOM</w:t>
                      </w:r>
                      <w:r w:rsidRPr="00697A41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  <w:lang w:eastAsia="hr-HR"/>
                        </w:rPr>
                        <w:t>-a i presudama visokog upravnog suda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5B2AB" wp14:editId="4649B953">
                <wp:simplePos x="0" y="0"/>
                <wp:positionH relativeFrom="margin">
                  <wp:posOffset>-635</wp:posOffset>
                </wp:positionH>
                <wp:positionV relativeFrom="paragraph">
                  <wp:posOffset>-1464945</wp:posOffset>
                </wp:positionV>
                <wp:extent cx="3048000" cy="200914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ABF72" id="Rectangle 45" o:spid="_x0000_s1026" style="position:absolute;margin-left:-.05pt;margin-top:-115.35pt;width:240pt;height:158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73E1F964" w:rsidR="008E4406" w:rsidRPr="008E4406" w:rsidRDefault="00D62452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C9B9F12" wp14:editId="7628F5DE">
                <wp:simplePos x="0" y="0"/>
                <wp:positionH relativeFrom="column">
                  <wp:posOffset>1471930</wp:posOffset>
                </wp:positionH>
                <wp:positionV relativeFrom="paragraph">
                  <wp:posOffset>142874</wp:posOffset>
                </wp:positionV>
                <wp:extent cx="1907540" cy="9620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3ABF0903" w:rsidR="00EB1145" w:rsidRPr="00D62452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4DC99B38" w14:textId="10F946A1" w:rsidR="00D62452" w:rsidRPr="00D62452" w:rsidRDefault="00D62452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D6245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Hotel Panorama, Trg Krešimira Ćosića 9, Zagreb</w:t>
                            </w:r>
                          </w:p>
                          <w:p w14:paraId="311475A9" w14:textId="0CD0FBD2" w:rsidR="00EB1145" w:rsidRDefault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7" type="#_x0000_t202" style="position:absolute;margin-left:115.9pt;margin-top:11.25pt;width:150.2pt;height:75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QkIAIAACQ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3ABF0903" w:rsidR="00EB1145" w:rsidRPr="00D62452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4DC99B38" w14:textId="10F946A1" w:rsidR="00D62452" w:rsidRPr="00D62452" w:rsidRDefault="00D62452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D62452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Hotel Panorama, Trg Krešimira Ćosića 9, Zagreb</w:t>
                      </w:r>
                    </w:p>
                    <w:p w14:paraId="311475A9" w14:textId="0CD0FBD2" w:rsidR="00EB1145" w:rsidRDefault="00EB1145"/>
                  </w:txbxContent>
                </v:textbox>
              </v:shape>
            </w:pict>
          </mc:Fallback>
        </mc:AlternateContent>
      </w:r>
      <w:r w:rsidR="00390ABC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7147E02" wp14:editId="15874DF1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762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6DFF372B" w:rsidR="00EB1145" w:rsidRPr="008F3743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697A4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19</w:t>
                            </w:r>
                            <w:r w:rsidR="00F55EC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D6245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1</w:t>
                            </w:r>
                            <w:r w:rsidR="00697A4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1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.2019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–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9:00 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–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7E02" id="_x0000_s1028" type="#_x0000_t202" style="position:absolute;margin-left:2.35pt;margin-top:11.55pt;width:99pt;height:60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6DFF372B" w:rsidR="00EB1145" w:rsidRPr="008F3743" w:rsidRDefault="00EB1145" w:rsidP="00390ABC">
                      <w:pPr>
                        <w:spacing w:after="0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697A41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19</w:t>
                      </w:r>
                      <w:r w:rsidR="00F55EC5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D62452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1</w:t>
                      </w:r>
                      <w:r w:rsidR="00697A41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1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.2019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–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9:00 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–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6:30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004B9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341087EF" w14:textId="13B6AB0F" w:rsidR="00E92C42" w:rsidRPr="004916EA" w:rsidRDefault="00A70E0C" w:rsidP="00004B9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9" type="#_x0000_t202" style="position:absolute;margin-left:278.75pt;margin-top:10.85pt;width:165.45pt;height:81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004B9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341087EF" w14:textId="13B6AB0F" w:rsidR="00E92C42" w:rsidRPr="004916EA" w:rsidRDefault="00A70E0C" w:rsidP="00004B9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EC2B2D" wp14:editId="1099D49C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B6EBA" id="Straight Connector 3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D9977" id="Straight Connector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5B9813D0" w14:textId="02C5E647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D1FEF75" w14:textId="77777777" w:rsidR="00070E65" w:rsidRDefault="00070E6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2EC37" id="Straight Connector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6FFC7B28" w14:textId="77777777" w:rsidR="00697A41" w:rsidRPr="00697A41" w:rsidRDefault="00697A41" w:rsidP="00697A41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697A41">
        <w:rPr>
          <w:rFonts w:eastAsia="Times New Roman" w:cstheme="minorHAnsi"/>
          <w:sz w:val="20"/>
          <w:szCs w:val="20"/>
          <w:lang w:eastAsia="hr-HR"/>
        </w:rPr>
        <w:t>Na edukaciji će se obraditi Zakonske odredbe vezane uz pregovarački postupak javne nabave bez prethodne objave poziva na nadmetanje.</w:t>
      </w:r>
    </w:p>
    <w:p w14:paraId="440DAD49" w14:textId="77777777" w:rsidR="00697A41" w:rsidRPr="00697A41" w:rsidRDefault="00697A41" w:rsidP="00697A41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697A41">
        <w:rPr>
          <w:rFonts w:eastAsia="Times New Roman" w:cstheme="minorHAnsi"/>
          <w:sz w:val="20"/>
          <w:szCs w:val="20"/>
          <w:lang w:eastAsia="hr-HR"/>
        </w:rPr>
        <w:t>Posebni osvrt će se dati vezano uz pravo na žalbu zainteresiranih subjekata u odabiru i provođenju pregovaračkog postupka bez prethodne objave.</w:t>
      </w:r>
    </w:p>
    <w:p w14:paraId="5BBD97D1" w14:textId="77777777" w:rsidR="00697A41" w:rsidRPr="00697A41" w:rsidRDefault="00697A41" w:rsidP="00697A41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697A41">
        <w:rPr>
          <w:rFonts w:eastAsia="Times New Roman" w:cstheme="minorHAnsi"/>
          <w:sz w:val="20"/>
          <w:szCs w:val="20"/>
          <w:lang w:eastAsia="hr-HR"/>
        </w:rPr>
        <w:t>Prikazat će se provođenje navedenog postupka javne nabave u EOJN RH.</w:t>
      </w:r>
    </w:p>
    <w:p w14:paraId="13762603" w14:textId="77777777" w:rsidR="00697A41" w:rsidRPr="00697A41" w:rsidRDefault="00697A41" w:rsidP="00697A41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697A41">
        <w:rPr>
          <w:rFonts w:eastAsia="Times New Roman" w:cstheme="minorHAnsi"/>
          <w:sz w:val="20"/>
          <w:szCs w:val="20"/>
          <w:lang w:eastAsia="hr-HR"/>
        </w:rPr>
        <w:t>Obradit će se specifičnosti dokumentacije o nabavi kod pregovaračkog postupka javne nabave u odnosu na otvoreni postupak.</w:t>
      </w:r>
    </w:p>
    <w:p w14:paraId="369D08F2" w14:textId="77777777" w:rsidR="00697A41" w:rsidRPr="00697A41" w:rsidRDefault="00697A41" w:rsidP="00697A41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697A41">
        <w:rPr>
          <w:rFonts w:eastAsia="Times New Roman" w:cstheme="minorHAnsi"/>
          <w:sz w:val="20"/>
          <w:szCs w:val="20"/>
          <w:lang w:eastAsia="hr-HR"/>
        </w:rPr>
        <w:t>Dat će se pregled najčešćih i najvećih pogrešaka prilikom odabira pregovaračkog postupka javne nabave i provođenja navedenog postupka.</w:t>
      </w:r>
    </w:p>
    <w:p w14:paraId="45D995B4" w14:textId="416D0D2C" w:rsidR="00005318" w:rsidRPr="008E4406" w:rsidRDefault="00697A41" w:rsidP="00697A41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697A41">
        <w:rPr>
          <w:rFonts w:eastAsia="Times New Roman" w:cstheme="minorHAnsi"/>
          <w:sz w:val="20"/>
          <w:szCs w:val="20"/>
          <w:lang w:eastAsia="hr-HR"/>
        </w:rPr>
        <w:t>Dat će se prikaz Rješenja DKOM-a i presuda Visokog upravnog suda koja se odnose na pregovarački postupak bez prethodne objave.</w:t>
      </w:r>
      <w:r w:rsidR="00FA3579" w:rsidRPr="00FA3579">
        <w:rPr>
          <w:rFonts w:eastAsia="Times New Roman" w:cstheme="minorHAnsi"/>
          <w:sz w:val="20"/>
          <w:szCs w:val="20"/>
          <w:lang w:eastAsia="hr-HR"/>
        </w:rPr>
        <w:t xml:space="preserve">.  </w:t>
      </w:r>
    </w:p>
    <w:p w14:paraId="1B03BB3A" w14:textId="780074F2" w:rsidR="008E4406" w:rsidRPr="00DA1784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13EF7FF3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13EF7FF3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26A36" wp14:editId="3E867E71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74CAC" id="Rectangle 22" o:spid="_x0000_s1026" style="position:absolute;margin-left:0;margin-top:3.35pt;width:452.85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E14E2" w14:paraId="64C0D899" w14:textId="77777777" w:rsidTr="00292CBD">
        <w:tc>
          <w:tcPr>
            <w:tcW w:w="1696" w:type="dxa"/>
          </w:tcPr>
          <w:p w14:paraId="740DBB65" w14:textId="3A825835" w:rsidR="000E14E2" w:rsidRPr="00292CBD" w:rsidRDefault="00B32DBF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8:30 – 9:00</w:t>
            </w:r>
          </w:p>
        </w:tc>
        <w:tc>
          <w:tcPr>
            <w:tcW w:w="7366" w:type="dxa"/>
          </w:tcPr>
          <w:p w14:paraId="31E2D1DB" w14:textId="77777777" w:rsidR="000E14E2" w:rsidRDefault="00B32DBF" w:rsidP="00BD3404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D3404">
              <w:rPr>
                <w:rFonts w:eastAsia="Times New Roman" w:cstheme="minorHAnsi"/>
                <w:sz w:val="20"/>
                <w:szCs w:val="20"/>
                <w:lang w:eastAsia="hr-HR"/>
              </w:rPr>
              <w:t>Registracija polaznika</w:t>
            </w:r>
          </w:p>
          <w:p w14:paraId="4DDAFA4A" w14:textId="45C857F3" w:rsidR="009E1050" w:rsidRPr="00BD3404" w:rsidRDefault="009E1050" w:rsidP="009E1050">
            <w:pPr>
              <w:pStyle w:val="Odlomakpopisa"/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2DBF" w14:paraId="22D91708" w14:textId="77777777" w:rsidTr="00292CBD">
        <w:tc>
          <w:tcPr>
            <w:tcW w:w="1696" w:type="dxa"/>
          </w:tcPr>
          <w:p w14:paraId="6AE87408" w14:textId="512F4AB3" w:rsidR="00B32DBF" w:rsidRPr="008E4406" w:rsidRDefault="00B32DBF" w:rsidP="00B32DBF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6EFEAD3B" w14:textId="77777777" w:rsidR="00697A41" w:rsidRPr="00697A41" w:rsidRDefault="00697A41" w:rsidP="00697A41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97A41">
              <w:rPr>
                <w:rFonts w:eastAsia="Times New Roman" w:cstheme="minorHAnsi"/>
                <w:sz w:val="20"/>
                <w:szCs w:val="20"/>
                <w:lang w:eastAsia="hr-HR"/>
              </w:rPr>
              <w:t>PREGOVARAČKI POSTUPAK JAVNE NABAVE PREMA ODREDBAMA ZAKONA O JAVNOJ NABAVI I PRAVILNIKA O DOKUMENTACIJI O NABAVI TE PONUDI U POSTUPCIMA JAVNE NABAVE</w:t>
            </w:r>
          </w:p>
          <w:p w14:paraId="3B489344" w14:textId="77777777" w:rsidR="00697A41" w:rsidRPr="00697A41" w:rsidRDefault="00697A41" w:rsidP="00697A41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97A41">
              <w:rPr>
                <w:rFonts w:eastAsia="Times New Roman" w:cstheme="minorHAnsi"/>
                <w:sz w:val="20"/>
                <w:szCs w:val="20"/>
                <w:lang w:eastAsia="hr-HR"/>
              </w:rPr>
              <w:t>Zakonske osnove za primjenu pregovaračkog postupka javne nabave,</w:t>
            </w:r>
          </w:p>
          <w:p w14:paraId="6A4661A8" w14:textId="77777777" w:rsidR="00697A41" w:rsidRPr="00697A41" w:rsidRDefault="00697A41" w:rsidP="00697A41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97A41">
              <w:rPr>
                <w:rFonts w:eastAsia="Times New Roman" w:cstheme="minorHAnsi"/>
                <w:sz w:val="20"/>
                <w:szCs w:val="20"/>
                <w:lang w:eastAsia="hr-HR"/>
              </w:rPr>
              <w:t>Odredbe Pravilnika o dokumentaciji o nabavi te ponudi u postupcima javne nabave koje se odnose na primjenu pregovaračkog postupka javne nabave bez prethodne objave</w:t>
            </w:r>
          </w:p>
          <w:p w14:paraId="291D4E96" w14:textId="77777777" w:rsidR="00697A41" w:rsidRPr="00697A41" w:rsidRDefault="00697A41" w:rsidP="00697A41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97A41">
              <w:rPr>
                <w:rFonts w:eastAsia="Times New Roman" w:cstheme="minorHAnsi"/>
                <w:sz w:val="20"/>
                <w:szCs w:val="20"/>
                <w:lang w:eastAsia="hr-HR"/>
              </w:rPr>
              <w:t>Specifičnosti u provođenju pregovaračkog postupka javne nabave u odnosu na otvoreni postupak javne nabave</w:t>
            </w:r>
          </w:p>
          <w:p w14:paraId="72B84918" w14:textId="74AAD9C4" w:rsidR="0019616B" w:rsidRDefault="0019616B" w:rsidP="0019616B">
            <w:pPr>
              <w:shd w:val="clear" w:color="auto" w:fill="FFFFFF"/>
              <w:ind w:left="720"/>
              <w:jc w:val="both"/>
              <w:textAlignment w:val="baseline"/>
            </w:pPr>
          </w:p>
        </w:tc>
      </w:tr>
      <w:tr w:rsidR="000E14E2" w14:paraId="53980C6C" w14:textId="77777777" w:rsidTr="00292CBD">
        <w:tc>
          <w:tcPr>
            <w:tcW w:w="1696" w:type="dxa"/>
          </w:tcPr>
          <w:p w14:paraId="55425F1D" w14:textId="37216E88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66176D00" w14:textId="77777777" w:rsidR="000E14E2" w:rsidRDefault="005C6645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6645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  <w:p w14:paraId="6E47CD33" w14:textId="182BDF04" w:rsidR="00BD3404" w:rsidRPr="00292CBD" w:rsidRDefault="00BD3404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1AA4896B" w14:textId="77777777" w:rsidTr="00292CBD">
        <w:tc>
          <w:tcPr>
            <w:tcW w:w="1696" w:type="dxa"/>
          </w:tcPr>
          <w:p w14:paraId="0B215E7C" w14:textId="2BF819FB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4F90927B" w14:textId="77777777" w:rsidR="00697A41" w:rsidRPr="00697A41" w:rsidRDefault="00697A41" w:rsidP="00697A41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97A41">
              <w:rPr>
                <w:rFonts w:eastAsia="Times New Roman" w:cstheme="minorHAnsi"/>
                <w:sz w:val="20"/>
                <w:szCs w:val="20"/>
                <w:lang w:eastAsia="hr-HR"/>
              </w:rPr>
              <w:t>DOKUMENTACIJA O NABAVI KOD PREGOVARAČKOG POSTUPKA JAVNE NABAVE BEZ PRETHODNE OBJAVE POZIVA NA NADMETANJE S POSEBNIM NAGLASNKOM NA ODREDBE KOJE SU DRUGAČIJE OD ODREDBI U OTVORENOM POSTUPKU NABAVE</w:t>
            </w:r>
          </w:p>
          <w:p w14:paraId="78506999" w14:textId="77777777" w:rsidR="00697A41" w:rsidRPr="00697A41" w:rsidRDefault="00697A41" w:rsidP="00697A41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97A41">
              <w:rPr>
                <w:rFonts w:eastAsia="Times New Roman" w:cstheme="minorHAnsi"/>
                <w:sz w:val="20"/>
                <w:szCs w:val="20"/>
                <w:lang w:eastAsia="hr-HR"/>
              </w:rPr>
              <w:t>Odredbe dokumentacije o nabavi kod pregovaračkog postupka javne nabave bez prethodne objave</w:t>
            </w:r>
          </w:p>
          <w:p w14:paraId="3FF00885" w14:textId="77777777" w:rsidR="00697A41" w:rsidRPr="00697A41" w:rsidRDefault="00697A41" w:rsidP="00697A41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97A41">
              <w:rPr>
                <w:rFonts w:eastAsia="Times New Roman" w:cstheme="minorHAnsi"/>
                <w:sz w:val="20"/>
                <w:szCs w:val="20"/>
                <w:lang w:eastAsia="hr-HR"/>
              </w:rPr>
              <w:t>ESPD zahtjev i ESPD odgovor kod pregovaračkog postupka javne nabave</w:t>
            </w:r>
          </w:p>
          <w:p w14:paraId="1A3266F5" w14:textId="7683AC8E" w:rsidR="00C77582" w:rsidRPr="00B32DBF" w:rsidRDefault="00697A41" w:rsidP="00697A41">
            <w:pPr>
              <w:pStyle w:val="Odlomakpopis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97A41">
              <w:rPr>
                <w:rFonts w:eastAsia="Times New Roman" w:cstheme="minorHAnsi"/>
                <w:sz w:val="20"/>
                <w:szCs w:val="20"/>
                <w:lang w:eastAsia="hr-HR"/>
              </w:rPr>
              <w:t>Posebnosti dokumentacije o nabavi u odnosu na otvoreni postupak javne nabave.</w:t>
            </w:r>
          </w:p>
        </w:tc>
      </w:tr>
      <w:tr w:rsidR="000E14E2" w14:paraId="54437BD4" w14:textId="77777777" w:rsidTr="00292CBD">
        <w:tc>
          <w:tcPr>
            <w:tcW w:w="1696" w:type="dxa"/>
          </w:tcPr>
          <w:p w14:paraId="35387B21" w14:textId="110D64D1" w:rsidR="000E14E2" w:rsidRPr="00292CBD" w:rsidRDefault="000E14E2" w:rsidP="000E14E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1</w:t>
            </w:r>
            <w:r w:rsidR="00131CC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7715BE21" w14:textId="77777777" w:rsidR="00BD3404" w:rsidRDefault="005C6645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6645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  <w:p w14:paraId="52D86FBD" w14:textId="0A5196E0" w:rsidR="00BD3404" w:rsidRPr="005C6645" w:rsidRDefault="00BD3404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2BFF5F2B" w14:textId="77777777" w:rsidTr="00292CBD">
        <w:tc>
          <w:tcPr>
            <w:tcW w:w="1696" w:type="dxa"/>
          </w:tcPr>
          <w:p w14:paraId="3BF24982" w14:textId="46E172A0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27004014" w14:textId="77777777" w:rsidR="00697A41" w:rsidRPr="00697A41" w:rsidRDefault="00697A41" w:rsidP="00697A41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97A41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POSTUPANJE U ELEKTRONIČKOM OGLASNIKU JAVNE NABAVE REPUBLIKE HRVATSKE KOD PROVOĐENJA POSTUPKA JAVNE NABAVE BEZ PRETHODNE OBJAVE</w:t>
            </w:r>
          </w:p>
          <w:p w14:paraId="4FA70B2B" w14:textId="77777777" w:rsidR="00697A41" w:rsidRPr="00697A41" w:rsidRDefault="00697A41" w:rsidP="00697A41">
            <w:pPr>
              <w:pStyle w:val="Odlomakpopis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97A41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Poziv na pregovaranje, dostava dokumentacije o nabavi, otvaranje ponuda, komunikacija s ponuditeljima,</w:t>
            </w:r>
          </w:p>
          <w:p w14:paraId="56644A89" w14:textId="77777777" w:rsidR="00697A41" w:rsidRPr="00697A41" w:rsidRDefault="00697A41" w:rsidP="00697A41">
            <w:pPr>
              <w:pStyle w:val="Odlomakpopis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97A41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 xml:space="preserve">Objave Obavijesti o dobrovoljnoj EX </w:t>
            </w:r>
            <w:proofErr w:type="spellStart"/>
            <w:r w:rsidRPr="00697A41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ante</w:t>
            </w:r>
            <w:proofErr w:type="spellEnd"/>
            <w:r w:rsidRPr="00697A41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 xml:space="preserve"> transparentnosti</w:t>
            </w:r>
          </w:p>
          <w:p w14:paraId="608C4268" w14:textId="77777777" w:rsidR="00697A41" w:rsidRPr="00697A41" w:rsidRDefault="00697A41" w:rsidP="00697A41">
            <w:pPr>
              <w:pStyle w:val="Odlomakpopis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97A41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 xml:space="preserve">Pravo na žalbu zainteresiranih subjekata ovisno o objavi ili ne objavi Obavijesti o dobrovoljnoj ex </w:t>
            </w:r>
            <w:proofErr w:type="spellStart"/>
            <w:r w:rsidRPr="00697A41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ante</w:t>
            </w:r>
            <w:proofErr w:type="spellEnd"/>
            <w:r w:rsidRPr="00697A41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 xml:space="preserve"> transparentnosti</w:t>
            </w:r>
          </w:p>
          <w:p w14:paraId="58FAE3BB" w14:textId="10E03196" w:rsidR="00C86AB8" w:rsidRPr="00B32DBF" w:rsidRDefault="00C86AB8" w:rsidP="00C86AB8">
            <w:pPr>
              <w:pStyle w:val="Odlomakpopisa"/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C6645" w14:paraId="6C89B440" w14:textId="77777777" w:rsidTr="00292CBD">
        <w:tc>
          <w:tcPr>
            <w:tcW w:w="1696" w:type="dxa"/>
          </w:tcPr>
          <w:p w14:paraId="7EF2AD1D" w14:textId="1B8CC34B" w:rsidR="005C6645" w:rsidRPr="00292CBD" w:rsidRDefault="005C6645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1F6F8252" w14:textId="77777777" w:rsidR="005C6645" w:rsidRDefault="005C6645" w:rsidP="005C6645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6645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  <w:p w14:paraId="3EE83017" w14:textId="2BBD7CF5" w:rsidR="00BD3404" w:rsidRPr="00292CBD" w:rsidRDefault="00BD3404" w:rsidP="005C6645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5C6645" w14:paraId="2781C329" w14:textId="77777777" w:rsidTr="00292CBD">
        <w:tc>
          <w:tcPr>
            <w:tcW w:w="1696" w:type="dxa"/>
          </w:tcPr>
          <w:p w14:paraId="79D4E98B" w14:textId="69BD6207" w:rsidR="005C6645" w:rsidRPr="00292CBD" w:rsidRDefault="00663B3C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="005C6645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C664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6A13B488" w14:textId="77777777" w:rsidR="00697A41" w:rsidRPr="00697A41" w:rsidRDefault="00697A41" w:rsidP="00697A41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0" w:name="_GoBack"/>
            <w:bookmarkEnd w:id="0"/>
            <w:r w:rsidRPr="00697A41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PREGLED AKTUALNE PRAKSE U RJEŠENJIMA DKOM-a I PRESUDAMA VISOKOG UPRAVNOG SUDA KOJE SE ODNOSE NA ODABIR PREGOVARAČKOG POSTUPKA JAVNE NABAVE I PROVOĐENJE POSTUPKA JAVNE NABAVE.</w:t>
            </w:r>
          </w:p>
          <w:p w14:paraId="1101C696" w14:textId="77777777" w:rsidR="00697A41" w:rsidRPr="00697A41" w:rsidRDefault="00697A41" w:rsidP="00697A41">
            <w:pPr>
              <w:pStyle w:val="Odlomakpopis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97A41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Pregled najčešćih pogrešaka naručitelja u odabiru pregovaračkog postupka javne nabave bez prethodne objave i u provođenju pregovaračkog postupka kroz praksu DKOM-a</w:t>
            </w:r>
          </w:p>
          <w:p w14:paraId="0C2C21AA" w14:textId="77777777" w:rsidR="00697A41" w:rsidRPr="00697A41" w:rsidRDefault="00697A41" w:rsidP="00697A41">
            <w:pPr>
              <w:pStyle w:val="Odlomakpopis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97A41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 xml:space="preserve">Pregled najčešćih pogrešaka naručitelja u odabiru pregovaračkog postupka javne nabave bez prethodne objave i u provođenju pregovaračkog postupka kroz praksu Visokog upravnog suda RH </w:t>
            </w:r>
          </w:p>
          <w:p w14:paraId="781061B8" w14:textId="21573566" w:rsidR="0040180F" w:rsidRPr="00663B3C" w:rsidRDefault="0040180F" w:rsidP="0040180F">
            <w:pPr>
              <w:pStyle w:val="Odlomakpopisa"/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663B3C" w14:paraId="3070909D" w14:textId="77777777" w:rsidTr="00292CBD">
        <w:tc>
          <w:tcPr>
            <w:tcW w:w="1696" w:type="dxa"/>
          </w:tcPr>
          <w:p w14:paraId="1E758F57" w14:textId="43E891A0" w:rsidR="00663B3C" w:rsidRPr="008E4406" w:rsidRDefault="00663B3C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16:30-16:45</w:t>
            </w:r>
          </w:p>
        </w:tc>
        <w:tc>
          <w:tcPr>
            <w:tcW w:w="7366" w:type="dxa"/>
          </w:tcPr>
          <w:p w14:paraId="1F08D217" w14:textId="378D967E" w:rsidR="00663B3C" w:rsidRPr="00663B3C" w:rsidRDefault="00663B3C" w:rsidP="00663B3C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63B3C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Podjela potvrda o sudjelovanju</w:t>
            </w:r>
          </w:p>
        </w:tc>
      </w:tr>
    </w:tbl>
    <w:p w14:paraId="6E6E2E80" w14:textId="0DF51E11" w:rsidR="0029261E" w:rsidRDefault="002D0E34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3D9422" wp14:editId="4BF411ED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751292" cy="218929"/>
                <wp:effectExtent l="0" t="0" r="190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D3AD0" id="Rectangle 3" o:spid="_x0000_s1026" style="position:absolute;margin-left:0;margin-top:13.7pt;width:452.85pt;height:17.2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24B17119" w14:textId="77777777" w:rsidR="003B76D9" w:rsidRDefault="003B76D9" w:rsidP="003B76D9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4C8088" wp14:editId="7FEBC0F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1323975" cy="1333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0CECF" id="Rectangle 1" o:spid="_x0000_s1026" style="position:absolute;margin-left:53.05pt;margin-top:5.6pt;width:104.25pt;height:105pt;z-index:251662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" fillcolor="#dd9648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55A7BC" wp14:editId="7B10842D">
            <wp:extent cx="4352925" cy="1462405"/>
            <wp:effectExtent l="0" t="0" r="9525" b="0"/>
            <wp:docPr id="41" name="Picture 41" descr="RaÄunovodstvo, porezi, revizija i drÅ¾avne potpore u EU projek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aÄunovodstvo, porezi, revizija i drÅ¾avne potpore u EU projekti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38"/>
                    <a:stretch/>
                  </pic:blipFill>
                  <pic:spPr bwMode="auto">
                    <a:xfrm>
                      <a:off x="0" y="0"/>
                      <a:ext cx="43529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D3C6D" w14:textId="77777777" w:rsidR="003B76D9" w:rsidRPr="008E4406" w:rsidRDefault="003B76D9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477599" wp14:editId="28773E88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30AB3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f54AEAABI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U kotizaciju je uključeno</w:t>
      </w:r>
    </w:p>
    <w:p w14:paraId="23142D1E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Radni materijali edukacije (prezentacija predavanja, primjeri, vježbe, rješenja i sl.)</w:t>
      </w:r>
    </w:p>
    <w:p w14:paraId="581393C4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Sažetak rezultata istraživanja PJR-a o spremnosti RH za primjenu novih direktiva u području javne nabave</w:t>
      </w:r>
    </w:p>
    <w:p w14:paraId="0218A511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Sažetak analize stanja u sustavu javne nabave provedene u sklopu projekta: „Jačanje administrativnih kapaciteta u sustavu javne nabave RH sa naglaskom na kriterij ekonomski najpovoljnije ponude“</w:t>
      </w:r>
    </w:p>
    <w:p w14:paraId="06812F02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Publikacija: „Zbornik stručnih članaka o javnoj nabavi“</w:t>
      </w:r>
    </w:p>
    <w:p w14:paraId="24F50B30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„Strip za početnike u EU fondovima“</w:t>
      </w:r>
    </w:p>
    <w:p w14:paraId="67BB0864" w14:textId="77777777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Sažetak: „Rezultati istraživanja </w:t>
      </w:r>
      <w:proofErr w:type="spellStart"/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EUčinkovitost</w:t>
      </w:r>
      <w:proofErr w:type="spellEnd"/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, ili kako smo proveli EU fondove“</w:t>
      </w:r>
    </w:p>
    <w:p w14:paraId="344AE532" w14:textId="3895EF36" w:rsidR="003B76D9" w:rsidRPr="005C6645" w:rsidRDefault="003B76D9" w:rsidP="00004B9E">
      <w:pPr>
        <w:pStyle w:val="Odlomakpopisa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Osvježenje pod pauzama</w:t>
      </w:r>
      <w:r w:rsidR="00663B3C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 i ručak</w:t>
      </w:r>
    </w:p>
    <w:p w14:paraId="7C390FC4" w14:textId="206AE1B4" w:rsidR="004D7850" w:rsidRDefault="004D7850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3F617D6C" w14:textId="77777777" w:rsidR="003B76D9" w:rsidRPr="004D7850" w:rsidRDefault="003B76D9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sectPr w:rsidR="003B76D9" w:rsidRPr="004D78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538E4" w14:textId="77777777" w:rsidR="00272F52" w:rsidRDefault="00272F52" w:rsidP="00303AD3">
      <w:pPr>
        <w:spacing w:after="0" w:line="240" w:lineRule="auto"/>
      </w:pPr>
      <w:r>
        <w:separator/>
      </w:r>
    </w:p>
  </w:endnote>
  <w:endnote w:type="continuationSeparator" w:id="0">
    <w:p w14:paraId="271491FC" w14:textId="77777777" w:rsidR="00272F52" w:rsidRDefault="00272F52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D4F7C" w14:textId="77777777" w:rsidR="00272F52" w:rsidRDefault="00272F52" w:rsidP="00303AD3">
      <w:pPr>
        <w:spacing w:after="0" w:line="240" w:lineRule="auto"/>
      </w:pPr>
      <w:r>
        <w:separator/>
      </w:r>
    </w:p>
  </w:footnote>
  <w:footnote w:type="continuationSeparator" w:id="0">
    <w:p w14:paraId="3B3AE8CF" w14:textId="77777777" w:rsidR="00272F52" w:rsidRDefault="00272F52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E728" w14:textId="65BBC3F6" w:rsidR="004675F0" w:rsidRDefault="004675F0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Zaglavlje"/>
    </w:pPr>
  </w:p>
  <w:p w14:paraId="09452171" w14:textId="77777777" w:rsidR="00303AD3" w:rsidRDefault="00303AD3">
    <w:pPr>
      <w:pStyle w:val="Zaglavlje"/>
    </w:pPr>
  </w:p>
  <w:p w14:paraId="539A5DC0" w14:textId="0C478777" w:rsidR="00303AD3" w:rsidRDefault="00303AD3">
    <w:pPr>
      <w:pStyle w:val="Zaglavlje"/>
    </w:pPr>
  </w:p>
  <w:p w14:paraId="23FA8311" w14:textId="5E934289" w:rsidR="00303AD3" w:rsidRDefault="00303AD3">
    <w:pPr>
      <w:pStyle w:val="Zaglavlje"/>
    </w:pPr>
  </w:p>
  <w:p w14:paraId="270C9692" w14:textId="27415401" w:rsidR="00303AD3" w:rsidRDefault="00303A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B3"/>
    <w:multiLevelType w:val="hybridMultilevel"/>
    <w:tmpl w:val="56EAB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531"/>
    <w:multiLevelType w:val="hybridMultilevel"/>
    <w:tmpl w:val="1EA29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0D5C"/>
    <w:multiLevelType w:val="hybridMultilevel"/>
    <w:tmpl w:val="85E40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1F98"/>
    <w:multiLevelType w:val="hybridMultilevel"/>
    <w:tmpl w:val="8A1E0E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857A8"/>
    <w:multiLevelType w:val="hybridMultilevel"/>
    <w:tmpl w:val="0D360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B6C63"/>
    <w:multiLevelType w:val="hybridMultilevel"/>
    <w:tmpl w:val="E2209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03EB"/>
    <w:multiLevelType w:val="hybridMultilevel"/>
    <w:tmpl w:val="216A5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35185"/>
    <w:multiLevelType w:val="hybridMultilevel"/>
    <w:tmpl w:val="4502D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E3B5C"/>
    <w:multiLevelType w:val="hybridMultilevel"/>
    <w:tmpl w:val="F7284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F28A2"/>
    <w:multiLevelType w:val="hybridMultilevel"/>
    <w:tmpl w:val="30103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93379"/>
    <w:multiLevelType w:val="hybridMultilevel"/>
    <w:tmpl w:val="D90AD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04B9E"/>
    <w:rsid w:val="00005318"/>
    <w:rsid w:val="0000614E"/>
    <w:rsid w:val="000119EB"/>
    <w:rsid w:val="00015836"/>
    <w:rsid w:val="00070E65"/>
    <w:rsid w:val="000A4FD1"/>
    <w:rsid w:val="000D1642"/>
    <w:rsid w:val="000E14E2"/>
    <w:rsid w:val="000E2A26"/>
    <w:rsid w:val="00114795"/>
    <w:rsid w:val="00131CC6"/>
    <w:rsid w:val="00144C64"/>
    <w:rsid w:val="00152E50"/>
    <w:rsid w:val="00154F1A"/>
    <w:rsid w:val="0019616B"/>
    <w:rsid w:val="001A04FF"/>
    <w:rsid w:val="00263492"/>
    <w:rsid w:val="00272F52"/>
    <w:rsid w:val="0029261E"/>
    <w:rsid w:val="00292CBD"/>
    <w:rsid w:val="002D0E34"/>
    <w:rsid w:val="002D5000"/>
    <w:rsid w:val="00303AD3"/>
    <w:rsid w:val="0032236D"/>
    <w:rsid w:val="00331018"/>
    <w:rsid w:val="00390ABC"/>
    <w:rsid w:val="003B1837"/>
    <w:rsid w:val="003B76D9"/>
    <w:rsid w:val="003E0B0D"/>
    <w:rsid w:val="0040180F"/>
    <w:rsid w:val="00422335"/>
    <w:rsid w:val="004675F0"/>
    <w:rsid w:val="00471942"/>
    <w:rsid w:val="004916EA"/>
    <w:rsid w:val="004B0414"/>
    <w:rsid w:val="004C2FAA"/>
    <w:rsid w:val="004D07B1"/>
    <w:rsid w:val="004D60F3"/>
    <w:rsid w:val="004D7850"/>
    <w:rsid w:val="004E7937"/>
    <w:rsid w:val="00500F1E"/>
    <w:rsid w:val="00551174"/>
    <w:rsid w:val="005A5BF8"/>
    <w:rsid w:val="005B0ACB"/>
    <w:rsid w:val="005B2680"/>
    <w:rsid w:val="005C59C2"/>
    <w:rsid w:val="005C6645"/>
    <w:rsid w:val="005C78D6"/>
    <w:rsid w:val="0061582B"/>
    <w:rsid w:val="00647208"/>
    <w:rsid w:val="00663B3C"/>
    <w:rsid w:val="00695079"/>
    <w:rsid w:val="00697A41"/>
    <w:rsid w:val="006D536B"/>
    <w:rsid w:val="00721561"/>
    <w:rsid w:val="00724D6B"/>
    <w:rsid w:val="007730AD"/>
    <w:rsid w:val="007C26FF"/>
    <w:rsid w:val="007C57E9"/>
    <w:rsid w:val="007E595B"/>
    <w:rsid w:val="00813224"/>
    <w:rsid w:val="0083143C"/>
    <w:rsid w:val="00836733"/>
    <w:rsid w:val="008B3BB1"/>
    <w:rsid w:val="008D3601"/>
    <w:rsid w:val="008E4406"/>
    <w:rsid w:val="008F022A"/>
    <w:rsid w:val="008F3743"/>
    <w:rsid w:val="0091011E"/>
    <w:rsid w:val="009601FD"/>
    <w:rsid w:val="00975E17"/>
    <w:rsid w:val="009E1050"/>
    <w:rsid w:val="009F1393"/>
    <w:rsid w:val="00A35FBE"/>
    <w:rsid w:val="00A4401D"/>
    <w:rsid w:val="00A65193"/>
    <w:rsid w:val="00A70E0C"/>
    <w:rsid w:val="00A80793"/>
    <w:rsid w:val="00A82E8E"/>
    <w:rsid w:val="00AA5D0E"/>
    <w:rsid w:val="00AA7CCA"/>
    <w:rsid w:val="00AE6513"/>
    <w:rsid w:val="00B23B9A"/>
    <w:rsid w:val="00B32DBF"/>
    <w:rsid w:val="00BB421D"/>
    <w:rsid w:val="00BD3404"/>
    <w:rsid w:val="00C37D12"/>
    <w:rsid w:val="00C60E10"/>
    <w:rsid w:val="00C639E9"/>
    <w:rsid w:val="00C67707"/>
    <w:rsid w:val="00C76C2F"/>
    <w:rsid w:val="00C77582"/>
    <w:rsid w:val="00C86AB8"/>
    <w:rsid w:val="00D06AB1"/>
    <w:rsid w:val="00D14A79"/>
    <w:rsid w:val="00D62452"/>
    <w:rsid w:val="00D81F18"/>
    <w:rsid w:val="00DA1784"/>
    <w:rsid w:val="00DB2BFD"/>
    <w:rsid w:val="00DF337B"/>
    <w:rsid w:val="00DF66B5"/>
    <w:rsid w:val="00E16CDA"/>
    <w:rsid w:val="00E82181"/>
    <w:rsid w:val="00E92C42"/>
    <w:rsid w:val="00EA0074"/>
    <w:rsid w:val="00EB1145"/>
    <w:rsid w:val="00EB47EC"/>
    <w:rsid w:val="00EF1158"/>
    <w:rsid w:val="00F05AF5"/>
    <w:rsid w:val="00F23790"/>
    <w:rsid w:val="00F32F6E"/>
    <w:rsid w:val="00F5328C"/>
    <w:rsid w:val="00F55EC5"/>
    <w:rsid w:val="00FA07FE"/>
    <w:rsid w:val="00FA2708"/>
    <w:rsid w:val="00FA3579"/>
    <w:rsid w:val="00FB4E2C"/>
    <w:rsid w:val="00FE2A22"/>
    <w:rsid w:val="00FF4AEF"/>
    <w:rsid w:val="00FF4E0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Zadanifontodlomka"/>
    <w:rsid w:val="008E4406"/>
  </w:style>
  <w:style w:type="character" w:styleId="Hiperveza">
    <w:name w:val="Hyperlink"/>
    <w:basedOn w:val="Zadanifontodlomka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Zadanifontodlomka"/>
    <w:rsid w:val="008E4406"/>
  </w:style>
  <w:style w:type="character" w:customStyle="1" w:styleId="comments-number">
    <w:name w:val="comments-number"/>
    <w:basedOn w:val="Zadanifontodlomka"/>
    <w:rsid w:val="008E4406"/>
  </w:style>
  <w:style w:type="paragraph" w:styleId="Standard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AD3"/>
  </w:style>
  <w:style w:type="paragraph" w:styleId="Podnoje">
    <w:name w:val="footer"/>
    <w:basedOn w:val="Normal"/>
    <w:link w:val="Podnoje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3AD3"/>
  </w:style>
  <w:style w:type="table" w:styleId="Reetkatablice">
    <w:name w:val="Table Grid"/>
    <w:basedOn w:val="Obinatablica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5C59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Antonia Šeremet</cp:lastModifiedBy>
  <cp:revision>2</cp:revision>
  <dcterms:created xsi:type="dcterms:W3CDTF">2019-09-05T08:42:00Z</dcterms:created>
  <dcterms:modified xsi:type="dcterms:W3CDTF">2019-09-05T08:42:00Z</dcterms:modified>
</cp:coreProperties>
</file>