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3F77F" w14:textId="78E2C8F6" w:rsidR="000E2A26" w:rsidRDefault="000E2A26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1DC027F" wp14:editId="43DCE12A">
                <wp:simplePos x="0" y="0"/>
                <wp:positionH relativeFrom="margin">
                  <wp:posOffset>210185</wp:posOffset>
                </wp:positionH>
                <wp:positionV relativeFrom="paragraph">
                  <wp:posOffset>-1189355</wp:posOffset>
                </wp:positionV>
                <wp:extent cx="1818640" cy="1404620"/>
                <wp:effectExtent l="0" t="0" r="0" b="38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5EE" w14:textId="19C95B9F" w:rsidR="000E2A26" w:rsidRPr="00746B5E" w:rsidRDefault="00DB2BFD" w:rsidP="000E2A2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2"/>
                                <w:lang w:eastAsia="hr-HR"/>
                              </w:rPr>
                              <w:t>Program izobrazbe u području javne nabave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DC0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55pt;margin-top:-93.65pt;width:14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" filled="f" stroked="f">
                <v:textbox style="mso-fit-shape-to-text:t">
                  <w:txbxContent>
                    <w:p w14:paraId="30B915EE" w14:textId="19C95B9F" w:rsidR="000E2A26" w:rsidRPr="00746B5E" w:rsidRDefault="00DB2BFD" w:rsidP="000E2A2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2"/>
                          <w:lang w:eastAsia="hr-HR"/>
                        </w:rPr>
                        <w:t>Program izobrazbe u području javne nabave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2A26">
        <w:rPr>
          <w:rFonts w:eastAsia="Times New Roman" w:cstheme="minorHAnsi"/>
          <w:b/>
          <w:bCs/>
          <w:noProof/>
          <w:color w:val="0596BD"/>
          <w:kern w:val="36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2AB" wp14:editId="15EBBD5A">
                <wp:simplePos x="0" y="0"/>
                <wp:positionH relativeFrom="column">
                  <wp:posOffset>0</wp:posOffset>
                </wp:positionH>
                <wp:positionV relativeFrom="paragraph">
                  <wp:posOffset>-1466215</wp:posOffset>
                </wp:positionV>
                <wp:extent cx="2190115" cy="2009140"/>
                <wp:effectExtent l="0" t="0" r="63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200914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15A7" id="Rectangle 45" o:spid="_x0000_s1026" style="position:absolute;margin-left:0;margin-top:-115.45pt;width:172.45pt;height:15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" fillcolor="#dd9648" stroked="f" strokeweight="1pt"/>
            </w:pict>
          </mc:Fallback>
        </mc:AlternateContent>
      </w:r>
    </w:p>
    <w:p w14:paraId="52D739E6" w14:textId="4EC9E10D" w:rsidR="00F32F6E" w:rsidRPr="008E4406" w:rsidRDefault="00F32F6E" w:rsidP="008E4406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596BD"/>
          <w:kern w:val="36"/>
          <w:sz w:val="32"/>
          <w:szCs w:val="32"/>
          <w:lang w:eastAsia="hr-HR"/>
        </w:rPr>
      </w:pPr>
    </w:p>
    <w:p w14:paraId="0EEF1131" w14:textId="0BA3B1DE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52121B2C" w14:textId="24FEF3CB" w:rsidR="008E4406" w:rsidRPr="008E4406" w:rsidRDefault="00390ABC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147E02" wp14:editId="7B6E2F23">
                <wp:simplePos x="0" y="0"/>
                <wp:positionH relativeFrom="margin">
                  <wp:posOffset>29845</wp:posOffset>
                </wp:positionH>
                <wp:positionV relativeFrom="paragraph">
                  <wp:posOffset>146685</wp:posOffset>
                </wp:positionV>
                <wp:extent cx="1257300" cy="1028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B97F4" w14:textId="77777777" w:rsid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Datum/Vrijeme</w:t>
                            </w:r>
                          </w:p>
                          <w:p w14:paraId="414947F0" w14:textId="52014FB9" w:rsidR="00EB1145" w:rsidRPr="00390ABC" w:rsidRDefault="00EB1145" w:rsidP="00390ABC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30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>.09.2019</w:t>
                            </w:r>
                            <w:r w:rsidR="00DB2BFD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t xml:space="preserve"> – 04.10.2019.</w:t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 xml:space="preserve">9:00 - 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17</w:t>
                            </w:r>
                            <w:r w:rsidRPr="008E4406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:</w:t>
                            </w:r>
                            <w:r w:rsidR="00DB2BFD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7E02" id="_x0000_s1027" type="#_x0000_t202" style="position:absolute;margin-left:2.35pt;margin-top:11.55pt;width:99pt;height:8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" stroked="f">
                <v:textbox>
                  <w:txbxContent>
                    <w:p w14:paraId="1F6B97F4" w14:textId="77777777" w:rsid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Datum/Vrijeme</w:t>
                      </w:r>
                    </w:p>
                    <w:p w14:paraId="414947F0" w14:textId="52014FB9" w:rsidR="00EB1145" w:rsidRPr="00390ABC" w:rsidRDefault="00EB1145" w:rsidP="00390ABC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30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>.09.2019</w:t>
                      </w:r>
                      <w:r w:rsidR="00DB2BFD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t xml:space="preserve"> – 04.10.2019.</w:t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 xml:space="preserve">9:00 - 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17</w:t>
                      </w:r>
                      <w:r w:rsidRPr="008E4406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:</w:t>
                      </w:r>
                      <w:r w:rsidR="00DB2BFD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F3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53356E" wp14:editId="05A3CBEE">
                <wp:simplePos x="0" y="0"/>
                <wp:positionH relativeFrom="column">
                  <wp:posOffset>3540320</wp:posOffset>
                </wp:positionH>
                <wp:positionV relativeFrom="paragraph">
                  <wp:posOffset>137648</wp:posOffset>
                </wp:positionV>
                <wp:extent cx="2101215" cy="1028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C8AF" w14:textId="7DC64902" w:rsidR="00EB1145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Kategorija</w:t>
                            </w:r>
                          </w:p>
                          <w:p w14:paraId="3AEBC079" w14:textId="77777777" w:rsidR="004D60F3" w:rsidRPr="008E4406" w:rsidRDefault="004D60F3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</w:p>
                          <w:p w14:paraId="0F37AE90" w14:textId="25C5BB85" w:rsidR="00EB1145" w:rsidRPr="004916EA" w:rsidRDefault="00EB1145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4916EA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Edukacije | sve kategorije</w:t>
                            </w:r>
                          </w:p>
                          <w:p w14:paraId="66308EB8" w14:textId="17D3BEB0" w:rsidR="00EB1145" w:rsidRPr="004916EA" w:rsidRDefault="00DB2BFD" w:rsidP="00EB11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Javna nabava</w:t>
                            </w:r>
                          </w:p>
                          <w:p w14:paraId="3677C601" w14:textId="77777777" w:rsidR="00EB1145" w:rsidRDefault="00EB1145" w:rsidP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3356E" id="_x0000_s1028" type="#_x0000_t202" style="position:absolute;margin-left:278.75pt;margin-top:10.85pt;width:165.4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" stroked="f">
                <v:textbox>
                  <w:txbxContent>
                    <w:p w14:paraId="43D7C8AF" w14:textId="7DC64902" w:rsidR="00EB1145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Kategorija</w:t>
                      </w:r>
                    </w:p>
                    <w:p w14:paraId="3AEBC079" w14:textId="77777777" w:rsidR="004D60F3" w:rsidRPr="008E4406" w:rsidRDefault="004D60F3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</w:p>
                    <w:p w14:paraId="0F37AE90" w14:textId="25C5BB85" w:rsidR="00EB1145" w:rsidRPr="004916EA" w:rsidRDefault="00EB1145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 w:rsidRPr="004916EA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Edukacije | sve kategorije</w:t>
                      </w:r>
                    </w:p>
                    <w:p w14:paraId="66308EB8" w14:textId="17D3BEB0" w:rsidR="00EB1145" w:rsidRPr="004916EA" w:rsidRDefault="00DB2BFD" w:rsidP="00EB11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sz w:val="20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Javna nabava</w:t>
                      </w:r>
                    </w:p>
                    <w:p w14:paraId="3677C601" w14:textId="77777777" w:rsidR="00EB1145" w:rsidRDefault="00EB1145" w:rsidP="00EB1145"/>
                  </w:txbxContent>
                </v:textbox>
              </v:shape>
            </w:pict>
          </mc:Fallback>
        </mc:AlternateContent>
      </w:r>
      <w:r w:rsidR="004D60F3"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EC2B2D" wp14:editId="00CFF9FF">
                <wp:simplePos x="0" y="0"/>
                <wp:positionH relativeFrom="margin">
                  <wp:posOffset>0</wp:posOffset>
                </wp:positionH>
                <wp:positionV relativeFrom="paragraph">
                  <wp:posOffset>128807</wp:posOffset>
                </wp:positionV>
                <wp:extent cx="5758961" cy="10257"/>
                <wp:effectExtent l="0" t="0" r="32385" b="279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F6B2" id="Straight Connector 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15pt" to="453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" strokecolor="#dd9648">
                <v:stroke joinstyle="miter"/>
                <w10:wrap anchorx="margin"/>
              </v:line>
            </w:pict>
          </mc:Fallback>
        </mc:AlternateContent>
      </w:r>
      <w:r w:rsidR="005C59C2" w:rsidRPr="00EB1145">
        <w:rPr>
          <w:rFonts w:eastAsia="Times New Roman" w:cstheme="minorHAnsi"/>
          <w:b/>
          <w:bCs/>
          <w:noProof/>
          <w:color w:val="666666"/>
          <w:sz w:val="20"/>
          <w:szCs w:val="20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9B9F12" wp14:editId="45B65A3E">
                <wp:simplePos x="0" y="0"/>
                <wp:positionH relativeFrom="column">
                  <wp:posOffset>1473835</wp:posOffset>
                </wp:positionH>
                <wp:positionV relativeFrom="paragraph">
                  <wp:posOffset>142973</wp:posOffset>
                </wp:positionV>
                <wp:extent cx="1907540" cy="553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5C" w14:textId="77777777" w:rsidR="004D60F3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Lokacija</w:t>
                            </w:r>
                          </w:p>
                          <w:p w14:paraId="11C9AF86" w14:textId="1CEB1685" w:rsidR="00EB1145" w:rsidRPr="008E4406" w:rsidRDefault="00EB1145" w:rsidP="00EB1145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8E4406">
                              <w:rPr>
                                <w:rFonts w:eastAsia="Times New Roman" w:cstheme="minorHAnsi"/>
                                <w:color w:val="666666"/>
                                <w:sz w:val="20"/>
                                <w:szCs w:val="20"/>
                                <w:lang w:eastAsia="hr-HR"/>
                              </w:rPr>
                              <w:br/>
                            </w:r>
                            <w:r w:rsidRPr="008E4406">
                              <w:rPr>
                                <w:rFonts w:eastAsia="Times New Roman" w:cstheme="minorHAnsi"/>
                                <w:sz w:val="20"/>
                                <w:szCs w:val="20"/>
                                <w:bdr w:val="none" w:sz="0" w:space="0" w:color="auto" w:frame="1"/>
                                <w:lang w:eastAsia="hr-HR"/>
                              </w:rPr>
                              <w:t>Projekt jednako razvoj d.o.o.</w:t>
                            </w:r>
                          </w:p>
                          <w:p w14:paraId="311475A9" w14:textId="0CD0FBD2" w:rsidR="00EB1145" w:rsidRDefault="00EB1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9F12" id="_x0000_s1029" type="#_x0000_t202" style="position:absolute;margin-left:116.05pt;margin-top:11.25pt;width:150.2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" stroked="f">
                <v:textbox>
                  <w:txbxContent>
                    <w:p w14:paraId="01CBAD5C" w14:textId="77777777" w:rsidR="004D60F3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b/>
                          <w:bCs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Lokacija</w:t>
                      </w:r>
                    </w:p>
                    <w:p w14:paraId="11C9AF86" w14:textId="1CEB1685" w:rsidR="00EB1145" w:rsidRPr="008E4406" w:rsidRDefault="00EB1145" w:rsidP="00EB1145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</w:pPr>
                      <w:r w:rsidRPr="008E4406">
                        <w:rPr>
                          <w:rFonts w:eastAsia="Times New Roman" w:cstheme="minorHAnsi"/>
                          <w:color w:val="666666"/>
                          <w:sz w:val="20"/>
                          <w:szCs w:val="20"/>
                          <w:lang w:eastAsia="hr-HR"/>
                        </w:rPr>
                        <w:br/>
                      </w:r>
                      <w:r w:rsidRPr="008E4406">
                        <w:rPr>
                          <w:rFonts w:eastAsia="Times New Roman" w:cstheme="minorHAnsi"/>
                          <w:sz w:val="20"/>
                          <w:szCs w:val="20"/>
                          <w:bdr w:val="none" w:sz="0" w:space="0" w:color="auto" w:frame="1"/>
                          <w:lang w:eastAsia="hr-HR"/>
                        </w:rPr>
                        <w:t>Projekt jednako razvoj d.o.o.</w:t>
                      </w:r>
                    </w:p>
                    <w:p w14:paraId="311475A9" w14:textId="0CD0FBD2" w:rsidR="00EB1145" w:rsidRDefault="00EB1145"/>
                  </w:txbxContent>
                </v:textbox>
              </v:shape>
            </w:pict>
          </mc:Fallback>
        </mc:AlternateContent>
      </w:r>
    </w:p>
    <w:p w14:paraId="123D8363" w14:textId="4EE25FB2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</w:p>
    <w:p w14:paraId="25C8F53F" w14:textId="34B535FD" w:rsidR="008E4406" w:rsidRPr="008E4406" w:rsidRDefault="004D60F3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666666"/>
          <w:sz w:val="20"/>
          <w:szCs w:val="20"/>
          <w:bdr w:val="none" w:sz="0" w:space="0" w:color="auto" w:frame="1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8F820A" wp14:editId="7FB0D59C">
                <wp:simplePos x="0" y="0"/>
                <wp:positionH relativeFrom="margin">
                  <wp:posOffset>0</wp:posOffset>
                </wp:positionH>
                <wp:positionV relativeFrom="paragraph">
                  <wp:posOffset>59250</wp:posOffset>
                </wp:positionV>
                <wp:extent cx="5758815" cy="10160"/>
                <wp:effectExtent l="0" t="0" r="32385" b="2794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815" cy="101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AE311" id="Straight Connector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65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" strokecolor="#dd9648">
                <v:stroke joinstyle="miter"/>
                <w10:wrap anchorx="margin"/>
              </v:line>
            </w:pict>
          </mc:Fallback>
        </mc:AlternateContent>
      </w:r>
    </w:p>
    <w:p w14:paraId="33C41A62" w14:textId="22A1CFFF" w:rsidR="008E4406" w:rsidRPr="008E4406" w:rsidRDefault="008E4406" w:rsidP="008E440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8E4406">
        <w:rPr>
          <w:rFonts w:eastAsia="Times New Roman" w:cstheme="minorHAnsi"/>
          <w:color w:val="666666"/>
          <w:sz w:val="20"/>
          <w:szCs w:val="20"/>
          <w:lang w:eastAsia="hr-HR"/>
        </w:rPr>
        <w:br w:type="textWrapping" w:clear="all"/>
      </w:r>
    </w:p>
    <w:p w14:paraId="41B442B1" w14:textId="5B8D6CE9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5B9813D0" w14:textId="77777777" w:rsidR="005B0ACB" w:rsidRDefault="005B0ACB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</w:p>
    <w:p w14:paraId="7F5DDF02" w14:textId="37B374E7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3B14D" wp14:editId="194A2E47">
                <wp:simplePos x="0" y="0"/>
                <wp:positionH relativeFrom="margin">
                  <wp:align>right</wp:align>
                </wp:positionH>
                <wp:positionV relativeFrom="paragraph">
                  <wp:posOffset>246966</wp:posOffset>
                </wp:positionV>
                <wp:extent cx="5789002" cy="16119"/>
                <wp:effectExtent l="19050" t="19050" r="2159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9002" cy="1611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9A17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65pt,19.45pt" to="860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Uvod u problematiku teme</w:t>
      </w:r>
    </w:p>
    <w:p w14:paraId="6E3C0ADD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Razumijevanje osnovnih načela i načina na koji funkcionira javna nabava potrebno je svim osobama  koje se u svom radu susreću s javnom nabavom. Program daje temeljna znanja i kao takav polazišna je točka za daljnje usavršavanje u području javne nabave.</w:t>
      </w:r>
    </w:p>
    <w:p w14:paraId="27F762E3" w14:textId="77777777" w:rsidR="00DF66B5" w:rsidRPr="00DF66B5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Program je podjednako koristan za donosioce odluka kao i za osobe koje pripremaju dokumentaciju o nabavi ili koje pripremaju ponude.</w:t>
      </w:r>
    </w:p>
    <w:p w14:paraId="7681F51F" w14:textId="619429EC" w:rsid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Tijekom samog programu polaznici također vježbaju, pripremaju se i simuliraju izlazak na ispit javne nabave.</w:t>
      </w:r>
    </w:p>
    <w:p w14:paraId="0C193FA5" w14:textId="77777777" w:rsidR="00DF66B5" w:rsidRPr="008E4406" w:rsidRDefault="00DF66B5" w:rsidP="00DF66B5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</w:p>
    <w:p w14:paraId="2187C825" w14:textId="7A9263CF" w:rsidR="008E4406" w:rsidRPr="008E4406" w:rsidRDefault="00EB1145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28"/>
          <w:szCs w:val="28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FB2B" wp14:editId="4DDE1A88">
                <wp:simplePos x="0" y="0"/>
                <wp:positionH relativeFrom="margin">
                  <wp:align>right</wp:align>
                </wp:positionH>
                <wp:positionV relativeFrom="paragraph">
                  <wp:posOffset>244817</wp:posOffset>
                </wp:positionV>
                <wp:extent cx="5733904" cy="19050"/>
                <wp:effectExtent l="19050" t="19050" r="196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3904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5EC15" id="Straight Connecto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9.3pt" to="85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28"/>
          <w:szCs w:val="28"/>
          <w:lang w:eastAsia="hr-HR"/>
        </w:rPr>
        <w:t>Zašto pohađati edukaciju</w:t>
      </w:r>
    </w:p>
    <w:p w14:paraId="7115F560" w14:textId="24EAB11E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U nastavku su razlozi za pohađanje edukacije:</w:t>
      </w:r>
    </w:p>
    <w:p w14:paraId="7381B3E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 sažet i jednostavan način upoznajte nacionalni i europski zakonodavni okvir javne nabave i saznajte osnovna pravila javne nabave.</w:t>
      </w:r>
    </w:p>
    <w:p w14:paraId="365942A4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Naučite prepoznati gdje se kriju najveći rizici u javnoj nabavi i kako ih spriječiti.</w:t>
      </w:r>
    </w:p>
    <w:p w14:paraId="01A05ECD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Pripremite se za izlazak na ispit s ciljem dobivanja certifikata u području javne nabave.</w:t>
      </w:r>
    </w:p>
    <w:p w14:paraId="2B151471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Stručnjaci koji izvode seminar dolaze iz PJR tima koji ima iskustvo s više od 400 postupaka javne nabave, kao voditelji postupaka ili savjetnici naručitelja ili kao stručnjaci koji procjenjuju nepravilnosti u nabavi.</w:t>
      </w:r>
    </w:p>
    <w:p w14:paraId="4C801635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nositelj EU projekta tehničke pomoći Ministarstvu gospodarstva, poduzetništva i obrta „Jačanje administrativnih kapaciteta u sustavu javne nabave RH sa naglaskom na kriterij ekonomski najpovoljnije ponude“ u sklopu kojeg je sudjelovao u izradi Priručnika za korištenje kriterija ekonomski najpovoljnije ponude (dostupan na portalu javne nabave ovdje)</w:t>
      </w:r>
    </w:p>
    <w:p w14:paraId="29C7F0AF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PJR je pokrenuo besplatni javni portal na kojemu eminentni stručnjaci iz područja javne nabave pišu stručne članke i dijele iskustva javna-nabava.info</w:t>
      </w:r>
    </w:p>
    <w:p w14:paraId="5474E8EB" w14:textId="77777777" w:rsidR="00DF66B5" w:rsidRDefault="00DF66B5" w:rsidP="00DF66B5">
      <w:pPr>
        <w:pStyle w:val="ListParagraph"/>
        <w:numPr>
          <w:ilvl w:val="0"/>
          <w:numId w:val="28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Ukoliko ste klijent PJR-a ili dolazite u grupi od dvije osobe iz iste organizacije, ostvarujete pravo na najpovoljniju kotizaciju za ovaj program u Hrvatskoj.</w:t>
      </w:r>
    </w:p>
    <w:p w14:paraId="74F6BF76" w14:textId="5471C54E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DF66B5">
        <w:rPr>
          <w:rFonts w:eastAsia="Times New Roman" w:cstheme="minorHAnsi"/>
          <w:sz w:val="20"/>
          <w:szCs w:val="20"/>
          <w:lang w:eastAsia="hr-HR"/>
        </w:rPr>
        <w:t>Ova edukacija omogućuje Vam da uz nužan teoretski okvir, na praktičnim primjerima kroz interaktivne vježbe steknete temeljna  znanja u području javne nabave i pripremite se za izlazak na ispit.</w:t>
      </w:r>
    </w:p>
    <w:p w14:paraId="55A86F28" w14:textId="77777777" w:rsidR="008E4406" w:rsidRPr="008E4406" w:rsidRDefault="008E4406" w:rsidP="000D1642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</w:p>
    <w:p w14:paraId="3DE3EFE6" w14:textId="3441FA94" w:rsidR="008E4406" w:rsidRPr="008E4406" w:rsidRDefault="00EB1145" w:rsidP="000D1642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EC3F1" wp14:editId="5CACAAD9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81289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fV4g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sz w:val="28"/>
          <w:szCs w:val="28"/>
          <w:lang w:eastAsia="hr-HR"/>
        </w:rPr>
        <w:t>Ciljne skupine edukacije</w:t>
      </w:r>
    </w:p>
    <w:p w14:paraId="6C7728AA" w14:textId="2255083C" w:rsidR="008E4406" w:rsidRPr="008E4406" w:rsidRDefault="008E4406" w:rsidP="000D164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8E4406">
        <w:rPr>
          <w:rFonts w:eastAsia="Times New Roman" w:cstheme="minorHAnsi"/>
          <w:sz w:val="20"/>
          <w:szCs w:val="20"/>
          <w:lang w:eastAsia="hr-HR"/>
        </w:rPr>
        <w:t>Edukacija je namijenjena:</w:t>
      </w:r>
    </w:p>
    <w:p w14:paraId="08FB9747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prvenstveno zaposlenicima organizacija koje su obveznici primjene Zakona o javnoj nabavi</w:t>
      </w:r>
    </w:p>
    <w:p w14:paraId="293E29EA" w14:textId="77777777" w:rsid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ponuditeljima koji sudjeluju u postupcima nabava kako bi se upoznali sa Zakonom o javnoj nabavi u čijoj primjeni posredno sudjeluju</w:t>
      </w:r>
    </w:p>
    <w:p w14:paraId="34D37E1D" w14:textId="3133BF49" w:rsidR="00DF66B5" w:rsidRPr="00DF66B5" w:rsidRDefault="00DF66B5" w:rsidP="00DF66B5">
      <w:pPr>
        <w:pStyle w:val="ListParagraph"/>
        <w:numPr>
          <w:ilvl w:val="0"/>
          <w:numId w:val="29"/>
        </w:num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svima drugima koji žele naučiti više o javnoj nabavi</w:t>
      </w:r>
    </w:p>
    <w:p w14:paraId="3099F54E" w14:textId="77777777" w:rsidR="00DF66B5" w:rsidRPr="00DF66B5" w:rsidRDefault="00DF66B5" w:rsidP="00DF66B5">
      <w:pPr>
        <w:shd w:val="clear" w:color="auto" w:fill="FFFFFF"/>
        <w:spacing w:after="100" w:line="240" w:lineRule="auto"/>
        <w:jc w:val="both"/>
        <w:textAlignment w:val="baseline"/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</w:pPr>
      <w:r w:rsidRPr="00DF66B5">
        <w:rPr>
          <w:rFonts w:eastAsia="Times New Roman" w:cstheme="minorHAnsi"/>
          <w:sz w:val="20"/>
          <w:szCs w:val="20"/>
          <w:bdr w:val="none" w:sz="0" w:space="0" w:color="auto" w:frame="1"/>
          <w:lang w:eastAsia="hr-HR"/>
        </w:rPr>
        <w:t>S ovom potvrdom ostvaruje se preduvjet za izlazak na ispit za certifikat u području javne nabave sukladno Zakonu o javnoj nabavi (NN 120/16).</w:t>
      </w:r>
    </w:p>
    <w:p w14:paraId="131CCBAC" w14:textId="4DC90893" w:rsidR="00290B67" w:rsidRPr="008E4406" w:rsidRDefault="00290B67" w:rsidP="00290B67">
      <w:pPr>
        <w:shd w:val="clear" w:color="auto" w:fill="FFFFFF"/>
        <w:spacing w:after="100" w:line="240" w:lineRule="auto"/>
        <w:jc w:val="both"/>
        <w:textAlignment w:val="baseline"/>
        <w:outlineLvl w:val="2"/>
        <w:rPr>
          <w:rFonts w:eastAsia="Times New Roman" w:cstheme="minorHAnsi"/>
          <w:sz w:val="28"/>
          <w:szCs w:val="28"/>
          <w:lang w:eastAsia="hr-HR"/>
        </w:rPr>
      </w:pPr>
      <w:r w:rsidRPr="007C57E9">
        <w:rPr>
          <w:rFonts w:eastAsia="Times New Roman" w:cstheme="minorHAnsi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2BE4865" wp14:editId="68EC2C65">
                <wp:simplePos x="0" y="0"/>
                <wp:positionH relativeFrom="margin">
                  <wp:posOffset>19050</wp:posOffset>
                </wp:positionH>
                <wp:positionV relativeFrom="paragraph">
                  <wp:posOffset>246478</wp:posOffset>
                </wp:positionV>
                <wp:extent cx="5758961" cy="10257"/>
                <wp:effectExtent l="19050" t="19050" r="32385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12456" id="Straight Connector 2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9.4pt" to="45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" strokecolor="#dd9648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eastAsia="Times New Roman" w:cstheme="minorHAnsi"/>
          <w:sz w:val="28"/>
          <w:szCs w:val="28"/>
          <w:lang w:eastAsia="hr-HR"/>
        </w:rPr>
        <w:t>Dnevni raspored</w:t>
      </w:r>
    </w:p>
    <w:p w14:paraId="1B03BB3A" w14:textId="780074F2" w:rsidR="008E4406" w:rsidRPr="00DA1784" w:rsidRDefault="00C37D12" w:rsidP="00DA1784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6F3011" wp14:editId="128CB7D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485CF" w14:textId="71A6C8DF" w:rsidR="000E14E2" w:rsidRPr="000E14E2" w:rsidRDefault="000E14E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 w:rsidR="00C37D1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011" id="_x0000_s1030" type="#_x0000_t202" style="position:absolute;margin-left:4.15pt;margin-top:1.65pt;width:142.2pt;height:19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" filled="f" stroked="f">
                <v:textbox>
                  <w:txbxContent>
                    <w:p w14:paraId="10F485CF" w14:textId="71A6C8DF" w:rsidR="000E14E2" w:rsidRPr="000E14E2" w:rsidRDefault="000E14E2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 w:rsidR="00C37D1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426A36" wp14:editId="240C53BC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F15C" id="Rectangle 22" o:spid="_x0000_s1026" style="position:absolute;margin-left:0;margin-top:3.35pt;width:452.85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rflwIAAIc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o1Q635cCAACH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E14E2" w14:paraId="64C0D899" w14:textId="77777777" w:rsidTr="00292CBD">
        <w:tc>
          <w:tcPr>
            <w:tcW w:w="1696" w:type="dxa"/>
          </w:tcPr>
          <w:p w14:paraId="740DBB65" w14:textId="4DAB6F5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676C0B0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Uvod: predstavljanje programa, predavača i načina rada, uvod u javnu nabavu</w:t>
            </w:r>
          </w:p>
          <w:p w14:paraId="36EF25B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Zakonodavni i institucionalni okvir sustava javne nabave u Republici Hrvatskoj i Europskoj uniji</w:t>
            </w:r>
          </w:p>
          <w:p w14:paraId="0F86BD18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Načela javne nabave</w:t>
            </w:r>
          </w:p>
          <w:p w14:paraId="3F10EC81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Obveznici primjene Zakona o javnoj nabavi</w:t>
            </w:r>
          </w:p>
          <w:p w14:paraId="074DDFD7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Izuzeća od primjene Zakona o javnoj nabavi</w:t>
            </w:r>
          </w:p>
          <w:p w14:paraId="5190FFD0" w14:textId="77777777" w:rsidR="00AE6513" w:rsidRPr="00152E50" w:rsidRDefault="00AE6513" w:rsidP="00AE651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Opće upravljanje nabavom i ustrojstvo javne nabave kod naručitelja</w:t>
            </w:r>
          </w:p>
          <w:p w14:paraId="4DDAFA4A" w14:textId="2B86A4C6" w:rsidR="000E14E2" w:rsidRPr="00152E50" w:rsidRDefault="000E14E2" w:rsidP="00AE6513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3980C6C" w14:textId="77777777" w:rsidTr="00292CBD">
        <w:tc>
          <w:tcPr>
            <w:tcW w:w="1696" w:type="dxa"/>
          </w:tcPr>
          <w:p w14:paraId="55425F1D" w14:textId="761EF80A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6E47CD33" w14:textId="2B0D5992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1AA4896B" w14:textId="77777777" w:rsidTr="00292CBD">
        <w:tc>
          <w:tcPr>
            <w:tcW w:w="1696" w:type="dxa"/>
          </w:tcPr>
          <w:p w14:paraId="0B215E7C" w14:textId="4B179087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0274F6F6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Zaštita tržišnog natjecanja, sprječavanje korupcije i etika u sustavu javne nabave</w:t>
            </w:r>
          </w:p>
          <w:p w14:paraId="5C32DA0D" w14:textId="77777777" w:rsidR="00500F1E" w:rsidRPr="00500F1E" w:rsidRDefault="00500F1E" w:rsidP="00500F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Javna nabava na projektima financiranim iz sredstava Europske unije</w:t>
            </w:r>
          </w:p>
          <w:p w14:paraId="1A3266F5" w14:textId="0409AE6B" w:rsidR="000E14E2" w:rsidRPr="00500F1E" w:rsidRDefault="000E14E2" w:rsidP="00500F1E">
            <w:pPr>
              <w:shd w:val="clear" w:color="auto" w:fill="FFFFFF"/>
              <w:spacing w:after="10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54437BD4" w14:textId="77777777" w:rsidTr="00292CBD">
        <w:tc>
          <w:tcPr>
            <w:tcW w:w="1696" w:type="dxa"/>
          </w:tcPr>
          <w:p w14:paraId="35387B21" w14:textId="1D336A21" w:rsidR="000E14E2" w:rsidRPr="00292CBD" w:rsidRDefault="000E14E2" w:rsidP="000E14E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4:30</w:t>
            </w:r>
          </w:p>
        </w:tc>
        <w:tc>
          <w:tcPr>
            <w:tcW w:w="7366" w:type="dxa"/>
          </w:tcPr>
          <w:p w14:paraId="52D86FBD" w14:textId="19C900A5" w:rsidR="000E14E2" w:rsidRPr="00292CBD" w:rsidRDefault="00292CBD" w:rsidP="00292CBD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0E14E2" w14:paraId="2BFF5F2B" w14:textId="77777777" w:rsidTr="00292CBD">
        <w:tc>
          <w:tcPr>
            <w:tcW w:w="1696" w:type="dxa"/>
          </w:tcPr>
          <w:p w14:paraId="3BF24982" w14:textId="0D8C4D00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83143C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3DC94D6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Planiranje u sustavu javne nabave (plan nabave i predmet nabave) i registar ugovora o javnoj nabavi i okvirnih sporazuma – s praktičnim primjerima</w:t>
            </w:r>
          </w:p>
          <w:p w14:paraId="10469669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Priprema postupka javne nabave</w:t>
            </w:r>
          </w:p>
          <w:p w14:paraId="7F04E440" w14:textId="77777777" w:rsidR="00500F1E" w:rsidRPr="00500F1E" w:rsidRDefault="00500F1E" w:rsidP="00500F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Istraživanje tržišta – prethodna analiza tržišta i prethodno sudjelovanje natjecatelja ili ponuditelja</w:t>
            </w:r>
          </w:p>
          <w:p w14:paraId="58FAE3BB" w14:textId="4C2A7523" w:rsidR="000E14E2" w:rsidRPr="00500F1E" w:rsidRDefault="000E14E2" w:rsidP="00500F1E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E14E2" w14:paraId="6C89B440" w14:textId="77777777" w:rsidTr="00292CBD">
        <w:tc>
          <w:tcPr>
            <w:tcW w:w="1696" w:type="dxa"/>
          </w:tcPr>
          <w:p w14:paraId="7EF2AD1D" w14:textId="6F2240C8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3EE83017" w14:textId="7B2DDFD1" w:rsidR="000E14E2" w:rsidRPr="00292CBD" w:rsidRDefault="00292CBD" w:rsidP="00292CBD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0E14E2" w14:paraId="2781C329" w14:textId="77777777" w:rsidTr="00292CBD">
        <w:tc>
          <w:tcPr>
            <w:tcW w:w="1696" w:type="dxa"/>
          </w:tcPr>
          <w:p w14:paraId="79D4E98B" w14:textId="151D733D" w:rsidR="000E14E2" w:rsidRPr="00292CBD" w:rsidRDefault="000E14E2" w:rsidP="008E4406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 w:rsidR="00AE6513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7:45</w:t>
            </w:r>
          </w:p>
        </w:tc>
        <w:tc>
          <w:tcPr>
            <w:tcW w:w="7366" w:type="dxa"/>
          </w:tcPr>
          <w:p w14:paraId="4565B3C9" w14:textId="77777777" w:rsidR="00500F1E" w:rsidRPr="00500F1E" w:rsidRDefault="00500F1E" w:rsidP="00500F1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– s praktičnim primjerima</w:t>
            </w:r>
          </w:p>
          <w:p w14:paraId="69AF12A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Početak i odabir postupka javne nabave</w:t>
            </w:r>
          </w:p>
          <w:p w14:paraId="7C6BEC21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Otvoreni postupak javne nabave</w:t>
            </w:r>
          </w:p>
          <w:p w14:paraId="534EAF2A" w14:textId="77777777" w:rsidR="00500F1E" w:rsidRPr="00500F1E" w:rsidRDefault="00500F1E" w:rsidP="00500F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Ograničeni postupak javne nabave</w:t>
            </w:r>
          </w:p>
          <w:p w14:paraId="781061B8" w14:textId="59C59A07" w:rsidR="000E14E2" w:rsidRPr="00152E50" w:rsidRDefault="00500F1E" w:rsidP="00152E50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00F1E">
              <w:rPr>
                <w:rFonts w:eastAsia="Times New Roman" w:cstheme="minorHAnsi"/>
                <w:sz w:val="20"/>
                <w:szCs w:val="20"/>
                <w:lang w:eastAsia="hr-HR"/>
              </w:rPr>
              <w:t>Natjecateljski postupak uz pregovore/Pregovarački postupak s prethodnom objavom poziva na nadmetanje</w:t>
            </w:r>
          </w:p>
        </w:tc>
      </w:tr>
    </w:tbl>
    <w:p w14:paraId="30CEEEA1" w14:textId="77777777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CE2201D" w14:textId="3B9B537B" w:rsidR="00C60E1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DE58F8" wp14:editId="7D080046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1805940" cy="24574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215D5" w14:textId="4806F138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58F8" id="_x0000_s1031" type="#_x0000_t202" style="position:absolute;margin-left:-.05pt;margin-top:9.2pt;width:142.2pt;height:19.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" filled="f" stroked="f">
                <v:textbox>
                  <w:txbxContent>
                    <w:p w14:paraId="1A0215D5" w14:textId="4806F138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1453BB" wp14:editId="0FBAF883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5751292" cy="218929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A15D0" id="Rectangle 2" o:spid="_x0000_s1026" style="position:absolute;margin-left:0;margin-top:8.95pt;width:452.85pt;height:17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R4lg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52E50" w14:paraId="5F52C49D" w14:textId="77777777" w:rsidTr="00816C52">
        <w:tc>
          <w:tcPr>
            <w:tcW w:w="1696" w:type="dxa"/>
          </w:tcPr>
          <w:p w14:paraId="5615839C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31BF460A" w14:textId="77777777" w:rsidR="00152E50" w:rsidRPr="00152E50" w:rsidRDefault="00152E50" w:rsidP="00152E50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Postupci i načini javne nabave – s praktičnim primjerima</w:t>
            </w:r>
          </w:p>
          <w:p w14:paraId="11EEAE60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Natjecateljski dijalog</w:t>
            </w:r>
          </w:p>
          <w:p w14:paraId="0CA449F5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Partnerstvo za inovacije</w:t>
            </w:r>
          </w:p>
          <w:p w14:paraId="15B5EE82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Pregovarački postupak bez prethodne objave</w:t>
            </w:r>
          </w:p>
          <w:p w14:paraId="1D263F30" w14:textId="77777777" w:rsidR="00152E50" w:rsidRPr="00AE6513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52E50" w14:paraId="0BBA2A41" w14:textId="77777777" w:rsidTr="00816C52">
        <w:tc>
          <w:tcPr>
            <w:tcW w:w="1696" w:type="dxa"/>
          </w:tcPr>
          <w:p w14:paraId="054DB360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0E7126A" w14:textId="77777777" w:rsidR="00152E50" w:rsidRPr="00292CBD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152E50" w14:paraId="3CB74344" w14:textId="77777777" w:rsidTr="00816C52">
        <w:tc>
          <w:tcPr>
            <w:tcW w:w="1696" w:type="dxa"/>
          </w:tcPr>
          <w:p w14:paraId="7FF3A67F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73E92DA" w14:textId="77777777" w:rsidR="00152E50" w:rsidRPr="00152E50" w:rsidRDefault="00152E50" w:rsidP="00152E50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Tehnike i instrumenti za elektroničku i zbirnu nabavu</w:t>
            </w:r>
          </w:p>
          <w:p w14:paraId="46949208" w14:textId="77777777" w:rsidR="00152E50" w:rsidRPr="00152E50" w:rsidRDefault="00152E50" w:rsidP="00152E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Dinamički sustav nabave</w:t>
            </w:r>
          </w:p>
          <w:p w14:paraId="4CB318C5" w14:textId="77777777" w:rsidR="00152E50" w:rsidRPr="00152E50" w:rsidRDefault="00152E50" w:rsidP="00152E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Elektronička dražba</w:t>
            </w:r>
          </w:p>
          <w:p w14:paraId="0DCA0B92" w14:textId="77777777" w:rsidR="00152E50" w:rsidRPr="00152E50" w:rsidRDefault="00152E50" w:rsidP="00152E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Elektronički katalog</w:t>
            </w:r>
          </w:p>
          <w:p w14:paraId="3FBFD0BA" w14:textId="691A1C93" w:rsidR="00152E50" w:rsidRPr="00152E50" w:rsidRDefault="00152E50" w:rsidP="00152E50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Sustav kvalifikacije</w:t>
            </w:r>
          </w:p>
        </w:tc>
      </w:tr>
      <w:tr w:rsidR="00152E50" w14:paraId="16350207" w14:textId="77777777" w:rsidTr="00816C52">
        <w:tc>
          <w:tcPr>
            <w:tcW w:w="1696" w:type="dxa"/>
          </w:tcPr>
          <w:p w14:paraId="5D9C5D6B" w14:textId="77777777" w:rsidR="00152E50" w:rsidRPr="00292CBD" w:rsidRDefault="00152E50" w:rsidP="00816C5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4:30</w:t>
            </w:r>
          </w:p>
        </w:tc>
        <w:tc>
          <w:tcPr>
            <w:tcW w:w="7366" w:type="dxa"/>
          </w:tcPr>
          <w:p w14:paraId="52B8CA48" w14:textId="77777777" w:rsidR="00152E50" w:rsidRPr="00292CBD" w:rsidRDefault="00152E50" w:rsidP="00816C52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152E50" w14:paraId="420F05F6" w14:textId="77777777" w:rsidTr="00816C52">
        <w:tc>
          <w:tcPr>
            <w:tcW w:w="1696" w:type="dxa"/>
          </w:tcPr>
          <w:p w14:paraId="0A9B802B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31FFEC0A" w14:textId="23C24418" w:rsidR="00152E50" w:rsidRPr="00152E50" w:rsidRDefault="00152E50" w:rsidP="00152E50">
            <w:p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 dio): Oblik i sadržaj, opis predmeta nabave i tehničke specifikacije, objave javne nabave</w:t>
            </w:r>
          </w:p>
        </w:tc>
      </w:tr>
      <w:tr w:rsidR="00152E50" w14:paraId="1D4554FE" w14:textId="77777777" w:rsidTr="00816C52">
        <w:tc>
          <w:tcPr>
            <w:tcW w:w="1696" w:type="dxa"/>
          </w:tcPr>
          <w:p w14:paraId="55648F66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0DDE1E84" w14:textId="77777777" w:rsidR="00152E50" w:rsidRPr="00292CBD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152E50" w14:paraId="492F285E" w14:textId="77777777" w:rsidTr="00816C52">
        <w:tc>
          <w:tcPr>
            <w:tcW w:w="1696" w:type="dxa"/>
          </w:tcPr>
          <w:p w14:paraId="07DA601B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7:45</w:t>
            </w:r>
          </w:p>
        </w:tc>
        <w:tc>
          <w:tcPr>
            <w:tcW w:w="7366" w:type="dxa"/>
          </w:tcPr>
          <w:p w14:paraId="40CE6616" w14:textId="64308E19" w:rsidR="00152E50" w:rsidRPr="00152E50" w:rsidRDefault="00152E50" w:rsidP="00152E50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 dio): Oblik i sadržaj, opis predmeta nabave i tehničke specifikacije, objave javne nabave</w:t>
            </w:r>
          </w:p>
        </w:tc>
      </w:tr>
    </w:tbl>
    <w:p w14:paraId="470997E8" w14:textId="7F7823F4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F0840A6" w14:textId="7751F85F" w:rsidR="00152E50" w:rsidRPr="00152E50" w:rsidRDefault="00152E50" w:rsidP="00152E50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C24D048" wp14:editId="3B572E60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CB45" w14:textId="37A2C219" w:rsidR="00152E50" w:rsidRPr="000E14E2" w:rsidRDefault="00152E50" w:rsidP="00152E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4D048" id="_x0000_s1032" type="#_x0000_t202" style="position:absolute;margin-left:4.15pt;margin-top:1.65pt;width:142.2pt;height:19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RtIjW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6361CB45" w14:textId="37A2C219" w:rsidR="00152E50" w:rsidRPr="000E14E2" w:rsidRDefault="00152E50" w:rsidP="00152E50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AF903" wp14:editId="464F9D4A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183E" id="Rectangle 5" o:spid="_x0000_s1026" style="position:absolute;margin-left:0;margin-top:3.35pt;width:452.85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QgtR9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152E50" w14:paraId="1BB0EED6" w14:textId="77777777" w:rsidTr="00816C52">
        <w:tc>
          <w:tcPr>
            <w:tcW w:w="1696" w:type="dxa"/>
          </w:tcPr>
          <w:p w14:paraId="5277C23C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451087FB" w14:textId="77777777" w:rsidR="00152E50" w:rsidRPr="0029261E" w:rsidRDefault="00152E50" w:rsidP="00152E50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kvalitativni odabir gospodarskog subjekta – s praktičnim primjerima</w:t>
            </w:r>
          </w:p>
          <w:p w14:paraId="263D9428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Osnove za isključenje gospodarskog subjekta</w:t>
            </w:r>
          </w:p>
          <w:p w14:paraId="2369928F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Kriteriji za odabir gospodarskog subjekta – Uvjeti sposobnosti</w:t>
            </w:r>
          </w:p>
          <w:p w14:paraId="24282B21" w14:textId="77777777" w:rsidR="00152E50" w:rsidRPr="00152E50" w:rsidRDefault="00152E50" w:rsidP="00152E50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152E50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Europska jedinstvena dokumentacija o nabavi</w:t>
            </w:r>
          </w:p>
          <w:p w14:paraId="5A6CD194" w14:textId="77777777" w:rsidR="00152E50" w:rsidRPr="00AE6513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52E50" w14:paraId="0187FB05" w14:textId="77777777" w:rsidTr="00816C52">
        <w:tc>
          <w:tcPr>
            <w:tcW w:w="1696" w:type="dxa"/>
          </w:tcPr>
          <w:p w14:paraId="6DC759F0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3D22FFF" w14:textId="77777777" w:rsidR="00152E50" w:rsidRPr="00292CBD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152E50" w14:paraId="09BE8CBF" w14:textId="77777777" w:rsidTr="00816C52">
        <w:tc>
          <w:tcPr>
            <w:tcW w:w="1696" w:type="dxa"/>
          </w:tcPr>
          <w:p w14:paraId="58B596D4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46070BBF" w14:textId="77777777" w:rsidR="0029261E" w:rsidRPr="0029261E" w:rsidRDefault="0029261E" w:rsidP="002926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Kriterij za odabir ponude – ENP</w:t>
            </w:r>
          </w:p>
          <w:p w14:paraId="4970DC41" w14:textId="2458E5E9" w:rsidR="00152E50" w:rsidRPr="0029261E" w:rsidRDefault="0029261E" w:rsidP="002926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Održiva javna nabava i zelena nabava (principi zelene javne nabave, legislativa zelene javne nabave, primjeri zelene javne nabave u RH i EU).</w:t>
            </w:r>
          </w:p>
        </w:tc>
      </w:tr>
      <w:tr w:rsidR="00152E50" w14:paraId="3F2B4616" w14:textId="77777777" w:rsidTr="00816C52">
        <w:tc>
          <w:tcPr>
            <w:tcW w:w="1696" w:type="dxa"/>
          </w:tcPr>
          <w:p w14:paraId="6E2A3AC6" w14:textId="77777777" w:rsidR="00152E50" w:rsidRPr="00292CBD" w:rsidRDefault="00152E50" w:rsidP="00816C5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4:30</w:t>
            </w:r>
          </w:p>
        </w:tc>
        <w:tc>
          <w:tcPr>
            <w:tcW w:w="7366" w:type="dxa"/>
          </w:tcPr>
          <w:p w14:paraId="651DB164" w14:textId="77777777" w:rsidR="00152E50" w:rsidRPr="00292CBD" w:rsidRDefault="00152E50" w:rsidP="00816C52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152E50" w14:paraId="7C057F9F" w14:textId="77777777" w:rsidTr="00816C52">
        <w:tc>
          <w:tcPr>
            <w:tcW w:w="1696" w:type="dxa"/>
          </w:tcPr>
          <w:p w14:paraId="7A2C7E06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10C54C1C" w14:textId="3168D54C" w:rsidR="00152E50" w:rsidRPr="0029261E" w:rsidRDefault="0029261E" w:rsidP="0029261E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Okvirni sporazum s praktičnim primjerima</w:t>
            </w:r>
          </w:p>
        </w:tc>
      </w:tr>
      <w:tr w:rsidR="00152E50" w14:paraId="5A5ADE50" w14:textId="77777777" w:rsidTr="00816C52">
        <w:tc>
          <w:tcPr>
            <w:tcW w:w="1696" w:type="dxa"/>
          </w:tcPr>
          <w:p w14:paraId="79FDF277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1E4BBB3D" w14:textId="77777777" w:rsidR="00152E50" w:rsidRPr="00292CBD" w:rsidRDefault="00152E50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152E50" w14:paraId="612910D8" w14:textId="77777777" w:rsidTr="00816C52">
        <w:tc>
          <w:tcPr>
            <w:tcW w:w="1696" w:type="dxa"/>
          </w:tcPr>
          <w:p w14:paraId="6B0F8404" w14:textId="77777777" w:rsidR="00152E50" w:rsidRPr="00292CBD" w:rsidRDefault="00152E50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7:45</w:t>
            </w:r>
          </w:p>
        </w:tc>
        <w:tc>
          <w:tcPr>
            <w:tcW w:w="7366" w:type="dxa"/>
          </w:tcPr>
          <w:p w14:paraId="47AD5F2D" w14:textId="32145181" w:rsidR="00152E50" w:rsidRPr="00152E50" w:rsidRDefault="0029261E" w:rsidP="00816C5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Dokumentacija o nabavi – s praktičnim primjerima (III dio): vježba izrade dokumentacije za nadmetanje</w:t>
            </w:r>
          </w:p>
        </w:tc>
      </w:tr>
    </w:tbl>
    <w:p w14:paraId="25E26801" w14:textId="0A0D1FB5" w:rsidR="00152E50" w:rsidRDefault="00152E50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348606F2" w14:textId="6A15BD13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66ABC" wp14:editId="26698285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4A29" w14:textId="21DD176D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6ABC" id="_x0000_s1033" type="#_x0000_t202" style="position:absolute;margin-left:4.15pt;margin-top:1.65pt;width:142.2pt;height:19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O1CwIAAPk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" filled="f" stroked="f">
                <v:textbox>
                  <w:txbxContent>
                    <w:p w14:paraId="4EEF4A29" w14:textId="21DD176D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C0E216" wp14:editId="5AAE418E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87D2A" id="Rectangle 7" o:spid="_x0000_s1026" style="position:absolute;margin-left:0;margin-top:3.35pt;width:452.85pt;height:17.2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9261E" w14:paraId="216C4681" w14:textId="77777777" w:rsidTr="00816C52">
        <w:tc>
          <w:tcPr>
            <w:tcW w:w="1696" w:type="dxa"/>
          </w:tcPr>
          <w:p w14:paraId="13FAD964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0E9C68C7" w14:textId="000CF32E" w:rsidR="0029261E" w:rsidRPr="00AE6513" w:rsidRDefault="0029261E" w:rsidP="0029261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Okvirni sporazum s prikazom na praktičnim primjerima</w:t>
            </w:r>
          </w:p>
        </w:tc>
      </w:tr>
      <w:tr w:rsidR="0029261E" w14:paraId="2F8144C8" w14:textId="77777777" w:rsidTr="00816C52">
        <w:tc>
          <w:tcPr>
            <w:tcW w:w="1696" w:type="dxa"/>
          </w:tcPr>
          <w:p w14:paraId="51D97CC8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1F94EE28" w14:textId="77777777" w:rsidR="0029261E" w:rsidRPr="00292CBD" w:rsidRDefault="0029261E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29261E" w14:paraId="0261D407" w14:textId="77777777" w:rsidTr="00816C52">
        <w:tc>
          <w:tcPr>
            <w:tcW w:w="1696" w:type="dxa"/>
          </w:tcPr>
          <w:p w14:paraId="0D3874BE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1327DA54" w14:textId="77777777" w:rsidR="0029261E" w:rsidRPr="0029261E" w:rsidRDefault="0029261E" w:rsidP="0029261E">
            <w:p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 s prikazom na praktičnim primjerima I dio</w:t>
            </w:r>
          </w:p>
          <w:p w14:paraId="7AEF891A" w14:textId="77777777" w:rsidR="0029261E" w:rsidRPr="0029261E" w:rsidRDefault="0029261E" w:rsidP="002926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oblik i sadržaj</w:t>
            </w:r>
          </w:p>
          <w:p w14:paraId="2F12E181" w14:textId="46A0C9B9" w:rsidR="0029261E" w:rsidRPr="0029261E" w:rsidRDefault="0029261E" w:rsidP="0029261E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zaprimanje i otvaranje</w:t>
            </w:r>
          </w:p>
        </w:tc>
      </w:tr>
      <w:tr w:rsidR="0029261E" w14:paraId="05648D0C" w14:textId="77777777" w:rsidTr="00816C52">
        <w:tc>
          <w:tcPr>
            <w:tcW w:w="1696" w:type="dxa"/>
          </w:tcPr>
          <w:p w14:paraId="7E0FD2ED" w14:textId="77777777" w:rsidR="0029261E" w:rsidRPr="00292CBD" w:rsidRDefault="0029261E" w:rsidP="00816C5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4:30</w:t>
            </w:r>
          </w:p>
        </w:tc>
        <w:tc>
          <w:tcPr>
            <w:tcW w:w="7366" w:type="dxa"/>
          </w:tcPr>
          <w:p w14:paraId="401BCBC1" w14:textId="77777777" w:rsidR="0029261E" w:rsidRPr="00292CBD" w:rsidRDefault="0029261E" w:rsidP="00816C52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29261E" w14:paraId="62504A56" w14:textId="77777777" w:rsidTr="00816C52">
        <w:tc>
          <w:tcPr>
            <w:tcW w:w="1696" w:type="dxa"/>
          </w:tcPr>
          <w:p w14:paraId="7D83C858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43A9C0A5" w14:textId="52627E1C" w:rsidR="0029261E" w:rsidRPr="0029261E" w:rsidRDefault="0029261E" w:rsidP="00816C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Ponuda s prikazom na praktičnim primjerima II dio: Vježba pripreme i predaje ponude</w:t>
            </w:r>
          </w:p>
        </w:tc>
      </w:tr>
      <w:tr w:rsidR="0029261E" w14:paraId="517BA4F5" w14:textId="77777777" w:rsidTr="00816C52">
        <w:tc>
          <w:tcPr>
            <w:tcW w:w="1696" w:type="dxa"/>
          </w:tcPr>
          <w:p w14:paraId="3D40C1A0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850DEAE" w14:textId="77777777" w:rsidR="0029261E" w:rsidRPr="00292CBD" w:rsidRDefault="0029261E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29261E" w14:paraId="38FBF719" w14:textId="77777777" w:rsidTr="00816C52">
        <w:tc>
          <w:tcPr>
            <w:tcW w:w="1696" w:type="dxa"/>
          </w:tcPr>
          <w:p w14:paraId="0F742CA4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7:45</w:t>
            </w:r>
          </w:p>
        </w:tc>
        <w:tc>
          <w:tcPr>
            <w:tcW w:w="7366" w:type="dxa"/>
          </w:tcPr>
          <w:p w14:paraId="5BDEB98F" w14:textId="77777777" w:rsidR="0029261E" w:rsidRPr="0029261E" w:rsidRDefault="0029261E" w:rsidP="0029261E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Ponuda s praktičnim primjerima III dio:</w:t>
            </w:r>
          </w:p>
          <w:p w14:paraId="0A81896B" w14:textId="77777777" w:rsidR="0029261E" w:rsidRPr="0029261E" w:rsidRDefault="0029261E" w:rsidP="002926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Postupak pregleda i ocjene ponuda</w:t>
            </w:r>
          </w:p>
          <w:p w14:paraId="76E136B0" w14:textId="2CB0DFAF" w:rsidR="0029261E" w:rsidRPr="0029261E" w:rsidRDefault="0029261E" w:rsidP="0029261E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Postupak donošenja odluke o odabiru i odluke o poništenju, rok mirovanja – s praktičnim primjerima</w:t>
            </w:r>
          </w:p>
        </w:tc>
      </w:tr>
    </w:tbl>
    <w:p w14:paraId="2E8FE63A" w14:textId="77777777" w:rsidR="0029261E" w:rsidRPr="0029261E" w:rsidRDefault="0029261E" w:rsidP="0029261E">
      <w:pPr>
        <w:shd w:val="clear" w:color="auto" w:fill="FFFFFF"/>
        <w:spacing w:after="100" w:line="240" w:lineRule="auto"/>
        <w:textAlignment w:val="baseline"/>
        <w:rPr>
          <w:rFonts w:eastAsia="Times New Roman" w:cstheme="minorHAnsi"/>
          <w:color w:val="666666"/>
          <w:sz w:val="20"/>
          <w:szCs w:val="20"/>
          <w:lang w:eastAsia="hr-HR"/>
        </w:rPr>
      </w:pPr>
      <w:r w:rsidRPr="000E14E2">
        <w:rPr>
          <w:rFonts w:eastAsia="Times New Roman" w:cstheme="minorHAnsi"/>
          <w:noProof/>
          <w:color w:val="666666"/>
          <w:sz w:val="20"/>
          <w:szCs w:val="20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97A588" wp14:editId="4CB6335D">
                <wp:simplePos x="0" y="0"/>
                <wp:positionH relativeFrom="column">
                  <wp:posOffset>52705</wp:posOffset>
                </wp:positionH>
                <wp:positionV relativeFrom="paragraph">
                  <wp:posOffset>20955</wp:posOffset>
                </wp:positionV>
                <wp:extent cx="1805940" cy="24574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18283" w14:textId="11EBB330" w:rsidR="0029261E" w:rsidRPr="000E14E2" w:rsidRDefault="0029261E" w:rsidP="0029261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E14E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DNEVNI RASPORED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DAN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A588" id="_x0000_s1034" type="#_x0000_t202" style="position:absolute;margin-left:4.15pt;margin-top:1.65pt;width:142.2pt;height:19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CZCQIAAPk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" filled="f" stroked="f">
                <v:textbox>
                  <w:txbxContent>
                    <w:p w14:paraId="3D818283" w14:textId="11EBB330" w:rsidR="0029261E" w:rsidRPr="000E14E2" w:rsidRDefault="0029261E" w:rsidP="0029261E"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E14E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DNEVNI RASPORED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– DAN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noProof/>
          <w:color w:val="666666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D5247" wp14:editId="39AA18F4">
                <wp:simplePos x="0" y="0"/>
                <wp:positionH relativeFrom="margin">
                  <wp:align>left</wp:align>
                </wp:positionH>
                <wp:positionV relativeFrom="paragraph">
                  <wp:posOffset>42838</wp:posOffset>
                </wp:positionV>
                <wp:extent cx="5751292" cy="218929"/>
                <wp:effectExtent l="0" t="0" r="190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292" cy="218929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85CF" id="Rectangle 9" o:spid="_x0000_s1026" style="position:absolute;margin-left:0;margin-top:3.35pt;width:452.85pt;height:17.2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" fillcolor="#dd9648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9261E" w14:paraId="63765E7C" w14:textId="77777777" w:rsidTr="00816C52">
        <w:tc>
          <w:tcPr>
            <w:tcW w:w="1696" w:type="dxa"/>
          </w:tcPr>
          <w:p w14:paraId="61801922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 xml:space="preserve">9:00 – 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0A5113EF" w14:textId="0FB82DC1" w:rsidR="0029261E" w:rsidRPr="0029261E" w:rsidRDefault="0029261E" w:rsidP="0029261E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Dodjela ugovora o javnoj nabavi i njegove izmjene tijekom trajanja</w:t>
            </w:r>
          </w:p>
        </w:tc>
      </w:tr>
      <w:tr w:rsidR="0029261E" w14:paraId="23CEE96F" w14:textId="77777777" w:rsidTr="00816C52">
        <w:tc>
          <w:tcPr>
            <w:tcW w:w="1696" w:type="dxa"/>
          </w:tcPr>
          <w:p w14:paraId="4F13B0C2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7366" w:type="dxa"/>
          </w:tcPr>
          <w:p w14:paraId="4170EA07" w14:textId="77777777" w:rsidR="0029261E" w:rsidRPr="00292CBD" w:rsidRDefault="0029261E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29261E" w14:paraId="40C4B87F" w14:textId="77777777" w:rsidTr="00816C52">
        <w:tc>
          <w:tcPr>
            <w:tcW w:w="1696" w:type="dxa"/>
          </w:tcPr>
          <w:p w14:paraId="53DE0776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7366" w:type="dxa"/>
          </w:tcPr>
          <w:p w14:paraId="51771C50" w14:textId="77777777" w:rsidR="0029261E" w:rsidRDefault="0029261E" w:rsidP="00816C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29261E">
              <w:rPr>
                <w:rFonts w:eastAsia="Times New Roman" w:cstheme="minorHAnsi"/>
                <w:sz w:val="20"/>
                <w:szCs w:val="20"/>
                <w:lang w:eastAsia="hr-HR"/>
              </w:rPr>
              <w:t>Pravna zaštita u sustavu javne nabave – s praktičnim primjerima</w:t>
            </w:r>
          </w:p>
          <w:p w14:paraId="65CB3BDF" w14:textId="5A5F5CDF" w:rsidR="00F5328C" w:rsidRPr="0029261E" w:rsidRDefault="00F5328C" w:rsidP="00816C52">
            <w:pPr>
              <w:pStyle w:val="ListParagraph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Postupci javne nabave kroz upravnu praksu</w:t>
            </w:r>
          </w:p>
        </w:tc>
      </w:tr>
      <w:tr w:rsidR="0029261E" w14:paraId="07B07B6F" w14:textId="77777777" w:rsidTr="00816C52">
        <w:tc>
          <w:tcPr>
            <w:tcW w:w="1696" w:type="dxa"/>
          </w:tcPr>
          <w:p w14:paraId="55E6BBD9" w14:textId="77777777" w:rsidR="0029261E" w:rsidRPr="00292CBD" w:rsidRDefault="0029261E" w:rsidP="00816C52">
            <w:pPr>
              <w:shd w:val="clear" w:color="auto" w:fill="FFFFFF"/>
              <w:textAlignment w:val="baseline"/>
              <w:outlineLvl w:val="3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5-1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4:30</w:t>
            </w:r>
          </w:p>
        </w:tc>
        <w:tc>
          <w:tcPr>
            <w:tcW w:w="7366" w:type="dxa"/>
          </w:tcPr>
          <w:p w14:paraId="0FC15A43" w14:textId="77777777" w:rsidR="0029261E" w:rsidRPr="00292CBD" w:rsidRDefault="0029261E" w:rsidP="00816C52">
            <w:pPr>
              <w:spacing w:after="100"/>
              <w:textAlignment w:val="baseline"/>
              <w:outlineLvl w:val="2"/>
              <w:rPr>
                <w:rFonts w:eastAsia="Times New Roman" w:cstheme="minorHAnsi"/>
                <w:sz w:val="32"/>
                <w:szCs w:val="32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ručak</w:t>
            </w:r>
          </w:p>
        </w:tc>
      </w:tr>
      <w:tr w:rsidR="0029261E" w14:paraId="4872421C" w14:textId="77777777" w:rsidTr="00816C52">
        <w:tc>
          <w:tcPr>
            <w:tcW w:w="1696" w:type="dxa"/>
          </w:tcPr>
          <w:p w14:paraId="187C028E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4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30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7366" w:type="dxa"/>
          </w:tcPr>
          <w:p w14:paraId="687AC206" w14:textId="10D8CDBD" w:rsidR="0029261E" w:rsidRPr="0029261E" w:rsidRDefault="00F5328C" w:rsidP="00816C52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hr-HR"/>
              </w:rPr>
              <w:t>Vježba provedbe postupka javne nabave (I dio)</w:t>
            </w:r>
          </w:p>
        </w:tc>
      </w:tr>
      <w:tr w:rsidR="0029261E" w14:paraId="700D1B98" w14:textId="77777777" w:rsidTr="00816C52">
        <w:tc>
          <w:tcPr>
            <w:tcW w:w="1696" w:type="dxa"/>
          </w:tcPr>
          <w:p w14:paraId="625F1585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00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7366" w:type="dxa"/>
          </w:tcPr>
          <w:p w14:paraId="74C977FD" w14:textId="77777777" w:rsidR="0029261E" w:rsidRPr="00292CBD" w:rsidRDefault="0029261E" w:rsidP="00816C52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sz w:val="20"/>
                <w:szCs w:val="20"/>
                <w:lang w:eastAsia="hr-HR"/>
              </w:rPr>
              <w:t>Pauza za kavu</w:t>
            </w:r>
          </w:p>
        </w:tc>
      </w:tr>
      <w:tr w:rsidR="0029261E" w14:paraId="700FBBEF" w14:textId="77777777" w:rsidTr="00816C52">
        <w:tc>
          <w:tcPr>
            <w:tcW w:w="1696" w:type="dxa"/>
          </w:tcPr>
          <w:p w14:paraId="41E88BA2" w14:textId="77777777" w:rsidR="0029261E" w:rsidRPr="00292CBD" w:rsidRDefault="0029261E" w:rsidP="00816C52">
            <w:pPr>
              <w:textAlignment w:val="baseline"/>
              <w:outlineLvl w:val="2"/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6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: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15</w:t>
            </w:r>
            <w:r w:rsidRPr="008E4406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-1</w:t>
            </w:r>
            <w:r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lang w:eastAsia="hr-HR"/>
              </w:rPr>
              <w:t>7:45</w:t>
            </w:r>
          </w:p>
        </w:tc>
        <w:tc>
          <w:tcPr>
            <w:tcW w:w="7366" w:type="dxa"/>
          </w:tcPr>
          <w:p w14:paraId="7399D866" w14:textId="5DBAB720" w:rsidR="0029261E" w:rsidRPr="0029261E" w:rsidRDefault="00F5328C" w:rsidP="00816C52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F5328C">
              <w:rPr>
                <w:rFonts w:eastAsia="Times New Roman" w:cstheme="minorHAnsi"/>
                <w:sz w:val="20"/>
                <w:szCs w:val="20"/>
                <w:lang w:eastAsia="hr-HR"/>
              </w:rPr>
              <w:t>Vježba provedbe postupka javne nabave (II dio)</w:t>
            </w:r>
          </w:p>
        </w:tc>
      </w:tr>
    </w:tbl>
    <w:p w14:paraId="6E6E2E80" w14:textId="77777777" w:rsidR="0029261E" w:rsidRDefault="0029261E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014C136C" w14:textId="45491E03" w:rsidR="000E2A26" w:rsidRDefault="000E2A26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D765D3" wp14:editId="1E557091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323975" cy="13335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rgbClr val="DD964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0D31" id="Rectangle 1" o:spid="_x0000_s1026" style="position:absolute;margin-left:53.05pt;margin-top:5.6pt;width:104.25pt;height:105pt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" fillcolor="#dd9648" stroked="f" strokeweight="1pt">
                <w10:wrap anchorx="margin"/>
              </v:rect>
            </w:pict>
          </mc:Fallback>
        </mc:AlternateContent>
      </w:r>
      <w:r w:rsidR="00331018">
        <w:rPr>
          <w:noProof/>
        </w:rPr>
        <w:drawing>
          <wp:inline distT="0" distB="0" distL="0" distR="0" wp14:anchorId="4B3CA52A" wp14:editId="609A0CEB">
            <wp:extent cx="4352925" cy="1462405"/>
            <wp:effectExtent l="0" t="0" r="9525" b="0"/>
            <wp:docPr id="41" name="Picture 41" descr="RaÄunovodstvo, porezi, revizija i drÅ¾avne potpore u EU projek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RaÄunovodstvo, porezi, revizija i drÅ¾avne potpore u EU projektim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38"/>
                    <a:stretch/>
                  </pic:blipFill>
                  <pic:spPr bwMode="auto">
                    <a:xfrm>
                      <a:off x="0" y="0"/>
                      <a:ext cx="435292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127EB" w14:textId="77777777" w:rsidR="00F5328C" w:rsidRDefault="00F5328C" w:rsidP="008E4406">
      <w:pPr>
        <w:shd w:val="clear" w:color="auto" w:fill="FFFFFF"/>
        <w:spacing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</w:p>
    <w:p w14:paraId="0C793690" w14:textId="0AD4A7B8" w:rsidR="008E4406" w:rsidRPr="008E4406" w:rsidRDefault="007C57E9" w:rsidP="008E4406">
      <w:pPr>
        <w:shd w:val="clear" w:color="auto" w:fill="FFFFFF"/>
        <w:spacing w:after="100" w:line="240" w:lineRule="auto"/>
        <w:textAlignment w:val="baseline"/>
        <w:outlineLvl w:val="2"/>
        <w:rPr>
          <w:rFonts w:eastAsia="Times New Roman" w:cstheme="minorHAnsi"/>
          <w:color w:val="333333"/>
          <w:sz w:val="32"/>
          <w:szCs w:val="32"/>
          <w:lang w:eastAsia="hr-HR"/>
        </w:rPr>
      </w:pPr>
      <w:r w:rsidRPr="00EB1145">
        <w:rPr>
          <w:rFonts w:eastAsia="Times New Roman" w:cstheme="minorHAnsi"/>
          <w:noProof/>
          <w:color w:val="333333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12ED02" wp14:editId="61C7C539">
                <wp:simplePos x="0" y="0"/>
                <wp:positionH relativeFrom="margin">
                  <wp:align>right</wp:align>
                </wp:positionH>
                <wp:positionV relativeFrom="paragraph">
                  <wp:posOffset>299769</wp:posOffset>
                </wp:positionV>
                <wp:extent cx="5758961" cy="10257"/>
                <wp:effectExtent l="19050" t="19050" r="32385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961" cy="10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D964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876DE" id="Straight Connector 3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25pt,23.6pt" to="855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" strokecolor="#dd9648" strokeweight="2.25pt">
                <v:stroke joinstyle="miter"/>
                <w10:wrap anchorx="margin"/>
              </v:line>
            </w:pict>
          </mc:Fallback>
        </mc:AlternateContent>
      </w:r>
      <w:r w:rsidR="008E4406" w:rsidRPr="008E4406">
        <w:rPr>
          <w:rFonts w:eastAsia="Times New Roman" w:cstheme="minorHAnsi"/>
          <w:color w:val="333333"/>
          <w:sz w:val="32"/>
          <w:szCs w:val="32"/>
          <w:lang w:eastAsia="hr-HR"/>
        </w:rPr>
        <w:t>U kotizaciju je uključeno</w:t>
      </w:r>
    </w:p>
    <w:p w14:paraId="212EE75D" w14:textId="72F287F4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Radni materijali edukacije (prezentacija predavanja, primjeri, vježbe, rješenja i sl.)</w:t>
      </w:r>
    </w:p>
    <w:p w14:paraId="1F6EA557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Sažetak rezultata istraživanja PJR-a o spremnosti RH za primjenu novih direktiva u području javne nabave</w:t>
      </w:r>
    </w:p>
    <w:p w14:paraId="72C9CA2D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Sažetak analize stanja u sustavu javne nabave provedene u sklopu projekta: „Jačanje administrativnih kapaciteta u sustavu javne nabave RH sa naglaskom na kriterij ekonomski najpovoljnije ponude“</w:t>
      </w:r>
    </w:p>
    <w:p w14:paraId="425E1CCE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Publikacija: „Zbornik stručnih članaka o javnoj nabavi“</w:t>
      </w:r>
    </w:p>
    <w:p w14:paraId="2F83D970" w14:textId="31911CA2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„Strip za početnike u EU fondovima“</w:t>
      </w:r>
    </w:p>
    <w:p w14:paraId="703965EA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 xml:space="preserve">Sažetak: „Rezultati istraživanja </w:t>
      </w:r>
      <w:proofErr w:type="spellStart"/>
      <w:r w:rsidRPr="007C57E9">
        <w:rPr>
          <w:rFonts w:eastAsia="Times New Roman" w:cstheme="minorHAnsi"/>
          <w:sz w:val="20"/>
          <w:szCs w:val="20"/>
          <w:lang w:eastAsia="hr-HR"/>
        </w:rPr>
        <w:t>EUčinkovitost</w:t>
      </w:r>
      <w:proofErr w:type="spellEnd"/>
      <w:r w:rsidRPr="007C57E9">
        <w:rPr>
          <w:rFonts w:eastAsia="Times New Roman" w:cstheme="minorHAnsi"/>
          <w:sz w:val="20"/>
          <w:szCs w:val="20"/>
          <w:lang w:eastAsia="hr-HR"/>
        </w:rPr>
        <w:t>, ili kako smo proveli EU fondove“</w:t>
      </w:r>
    </w:p>
    <w:p w14:paraId="7647DCA3" w14:textId="77777777" w:rsidR="008E4406" w:rsidRPr="007C57E9" w:rsidRDefault="008E4406" w:rsidP="008E4406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hr-HR"/>
        </w:rPr>
      </w:pPr>
      <w:r w:rsidRPr="007C57E9">
        <w:rPr>
          <w:rFonts w:eastAsia="Times New Roman" w:cstheme="minorHAnsi"/>
          <w:sz w:val="20"/>
          <w:szCs w:val="20"/>
          <w:lang w:eastAsia="hr-HR"/>
        </w:rPr>
        <w:t>U slučaju prvog pohađanja, popust od 20% na svaku sljedeću PJR edukaciju</w:t>
      </w:r>
    </w:p>
    <w:p w14:paraId="3DE84975" w14:textId="29994AD0" w:rsidR="008E4406" w:rsidRPr="0061582B" w:rsidRDefault="00695079" w:rsidP="0061582B">
      <w:pPr>
        <w:pStyle w:val="ListParagraph"/>
        <w:numPr>
          <w:ilvl w:val="0"/>
          <w:numId w:val="25"/>
        </w:numPr>
        <w:rPr>
          <w:rFonts w:eastAsia="Times New Roman" w:cstheme="minorHAnsi"/>
          <w:sz w:val="20"/>
          <w:szCs w:val="20"/>
          <w:lang w:eastAsia="hr-HR"/>
        </w:rPr>
      </w:pPr>
      <w:r w:rsidRPr="00695079">
        <w:rPr>
          <w:rFonts w:eastAsia="Times New Roman" w:cstheme="minorHAnsi"/>
          <w:sz w:val="20"/>
          <w:szCs w:val="20"/>
          <w:lang w:eastAsia="hr-HR"/>
        </w:rPr>
        <w:t>Organiziran ručak</w:t>
      </w:r>
    </w:p>
    <w:p w14:paraId="06D8BA3B" w14:textId="77777777" w:rsidR="007C57E9" w:rsidRPr="007C57E9" w:rsidRDefault="007C57E9" w:rsidP="007C57E9">
      <w:pPr>
        <w:pStyle w:val="ListParagraph"/>
        <w:shd w:val="clear" w:color="auto" w:fill="FFFFFF"/>
        <w:spacing w:after="100" w:line="240" w:lineRule="auto"/>
        <w:ind w:left="360"/>
        <w:textAlignment w:val="baseline"/>
        <w:rPr>
          <w:rFonts w:eastAsia="Times New Roman" w:cstheme="minorHAnsi"/>
          <w:sz w:val="20"/>
          <w:szCs w:val="20"/>
          <w:lang w:eastAsia="hr-HR"/>
        </w:rPr>
      </w:pPr>
      <w:bookmarkStart w:id="0" w:name="_GoBack"/>
      <w:bookmarkEnd w:id="0"/>
    </w:p>
    <w:p w14:paraId="4490E793" w14:textId="71FA3908" w:rsidR="00C83E5F" w:rsidRDefault="00C83E5F" w:rsidP="00C83E5F">
      <w:p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</w:p>
    <w:p w14:paraId="2F08858A" w14:textId="77777777" w:rsidR="00C83E5F" w:rsidRPr="00C83E5F" w:rsidRDefault="00C83E5F" w:rsidP="00C83E5F">
      <w:pPr>
        <w:shd w:val="clear" w:color="auto" w:fill="DD9648"/>
        <w:spacing w:after="100" w:line="240" w:lineRule="auto"/>
        <w:textAlignment w:val="baseline"/>
        <w:rPr>
          <w:rFonts w:cstheme="minorHAnsi"/>
          <w:b/>
          <w:bCs/>
          <w:color w:val="FFFFFF" w:themeColor="background1"/>
          <w:sz w:val="20"/>
          <w:szCs w:val="20"/>
        </w:rPr>
      </w:pPr>
      <w:r w:rsidRPr="00C83E5F">
        <w:rPr>
          <w:rFonts w:cstheme="minorHAnsi"/>
          <w:b/>
          <w:bCs/>
          <w:color w:val="FFFFFF" w:themeColor="background1"/>
          <w:sz w:val="20"/>
          <w:szCs w:val="20"/>
        </w:rPr>
        <w:t>KOMBINACIJA EDUKACIJE I SASTANKA: S obzirom da se edukacije održavaju u edukacijskoj dvorani PJR-a, dolazak na edukaciju može se kombinirati s individualnim razgovorom s PJR stručnjacima na sljedeće načine:</w:t>
      </w:r>
    </w:p>
    <w:p w14:paraId="308EA129" w14:textId="77777777" w:rsid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>s intervjuom temeljem kojega radimo besplatnu procjenu potencijala pojedine organizacije za EU fondove ili savjetovanjem oko sukladnosti pojedine ideje s natječajem za EU sredstva</w:t>
      </w:r>
    </w:p>
    <w:p w14:paraId="276ADF58" w14:textId="2B35230E" w:rsidR="00C83E5F" w:rsidRPr="00C83E5F" w:rsidRDefault="00C83E5F" w:rsidP="00C83E5F">
      <w:pPr>
        <w:pStyle w:val="ListParagraph"/>
        <w:numPr>
          <w:ilvl w:val="0"/>
          <w:numId w:val="33"/>
        </w:numPr>
        <w:shd w:val="clear" w:color="auto" w:fill="FFFFFF"/>
        <w:spacing w:after="100" w:line="240" w:lineRule="auto"/>
        <w:textAlignment w:val="baseline"/>
        <w:rPr>
          <w:rFonts w:cstheme="minorHAnsi"/>
          <w:sz w:val="20"/>
          <w:szCs w:val="20"/>
        </w:rPr>
      </w:pPr>
      <w:r w:rsidRPr="00C83E5F">
        <w:rPr>
          <w:rFonts w:cstheme="minorHAnsi"/>
          <w:sz w:val="20"/>
          <w:szCs w:val="20"/>
        </w:rPr>
        <w:t xml:space="preserve">sa savjetovanjem oko individualnih potreba pojedine organizacije za profesionalnom stručnom podrškom ili personaliziranim sastavljanjem </w:t>
      </w:r>
      <w:proofErr w:type="spellStart"/>
      <w:r w:rsidRPr="00C83E5F">
        <w:rPr>
          <w:rFonts w:cstheme="minorHAnsi"/>
          <w:sz w:val="20"/>
          <w:szCs w:val="20"/>
        </w:rPr>
        <w:t>in-house</w:t>
      </w:r>
      <w:proofErr w:type="spellEnd"/>
      <w:r w:rsidRPr="00C83E5F">
        <w:rPr>
          <w:rFonts w:cstheme="minorHAnsi"/>
          <w:sz w:val="20"/>
          <w:szCs w:val="20"/>
        </w:rPr>
        <w:t xml:space="preserve"> programa usavršavanja temeljem točnih potreba organizacije.</w:t>
      </w:r>
    </w:p>
    <w:sectPr w:rsidR="00C83E5F" w:rsidRPr="00C83E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0B6C" w14:textId="77777777" w:rsidR="003C57BC" w:rsidRDefault="003C57BC" w:rsidP="00303AD3">
      <w:pPr>
        <w:spacing w:after="0" w:line="240" w:lineRule="auto"/>
      </w:pPr>
      <w:r>
        <w:separator/>
      </w:r>
    </w:p>
  </w:endnote>
  <w:endnote w:type="continuationSeparator" w:id="0">
    <w:p w14:paraId="735A1F9E" w14:textId="77777777" w:rsidR="003C57BC" w:rsidRDefault="003C57BC" w:rsidP="003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E8BB" w14:textId="77777777" w:rsidR="003C57BC" w:rsidRDefault="003C57BC" w:rsidP="00303AD3">
      <w:pPr>
        <w:spacing w:after="0" w:line="240" w:lineRule="auto"/>
      </w:pPr>
      <w:r>
        <w:separator/>
      </w:r>
    </w:p>
  </w:footnote>
  <w:footnote w:type="continuationSeparator" w:id="0">
    <w:p w14:paraId="1C823EBC" w14:textId="77777777" w:rsidR="003C57BC" w:rsidRDefault="003C57BC" w:rsidP="003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8E728" w14:textId="65BBC3F6" w:rsidR="004675F0" w:rsidRDefault="004675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6F7BF8" wp14:editId="6F5998C5">
          <wp:simplePos x="0" y="0"/>
          <wp:positionH relativeFrom="margin">
            <wp:align>right</wp:align>
          </wp:positionH>
          <wp:positionV relativeFrom="paragraph">
            <wp:posOffset>-163244</wp:posOffset>
          </wp:positionV>
          <wp:extent cx="1533525" cy="782955"/>
          <wp:effectExtent l="0" t="0" r="952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93AAF2" w14:textId="602BCDB3" w:rsidR="00303AD3" w:rsidRDefault="00303AD3">
    <w:pPr>
      <w:pStyle w:val="Header"/>
    </w:pPr>
  </w:p>
  <w:p w14:paraId="09452171" w14:textId="77777777" w:rsidR="00303AD3" w:rsidRDefault="00303AD3">
    <w:pPr>
      <w:pStyle w:val="Header"/>
    </w:pPr>
  </w:p>
  <w:p w14:paraId="539A5DC0" w14:textId="0C478777" w:rsidR="00303AD3" w:rsidRDefault="00303AD3">
    <w:pPr>
      <w:pStyle w:val="Header"/>
    </w:pPr>
  </w:p>
  <w:p w14:paraId="23FA8311" w14:textId="5E934289" w:rsidR="00303AD3" w:rsidRDefault="00303AD3">
    <w:pPr>
      <w:pStyle w:val="Header"/>
    </w:pPr>
  </w:p>
  <w:p w14:paraId="270C9692" w14:textId="27415401" w:rsidR="00303AD3" w:rsidRDefault="003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2EB4"/>
    <w:multiLevelType w:val="multilevel"/>
    <w:tmpl w:val="C2AA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E3D03"/>
    <w:multiLevelType w:val="hybridMultilevel"/>
    <w:tmpl w:val="CD86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0CD0"/>
    <w:multiLevelType w:val="multilevel"/>
    <w:tmpl w:val="6DFE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003BA"/>
    <w:multiLevelType w:val="hybridMultilevel"/>
    <w:tmpl w:val="52D0480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43170"/>
    <w:multiLevelType w:val="hybridMultilevel"/>
    <w:tmpl w:val="8640DA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907"/>
    <w:multiLevelType w:val="multilevel"/>
    <w:tmpl w:val="AAC4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3118A"/>
    <w:multiLevelType w:val="hybridMultilevel"/>
    <w:tmpl w:val="AA168844"/>
    <w:lvl w:ilvl="0" w:tplc="47CE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9D"/>
    <w:multiLevelType w:val="multilevel"/>
    <w:tmpl w:val="9BB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B91ECD"/>
    <w:multiLevelType w:val="multilevel"/>
    <w:tmpl w:val="BB5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EF60F4"/>
    <w:multiLevelType w:val="hybridMultilevel"/>
    <w:tmpl w:val="8CAC0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05C08"/>
    <w:multiLevelType w:val="hybridMultilevel"/>
    <w:tmpl w:val="C78248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10B"/>
    <w:multiLevelType w:val="multilevel"/>
    <w:tmpl w:val="5C68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8A2DDC"/>
    <w:multiLevelType w:val="hybridMultilevel"/>
    <w:tmpl w:val="F718DA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5398D"/>
    <w:multiLevelType w:val="hybridMultilevel"/>
    <w:tmpl w:val="449C77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3348"/>
    <w:multiLevelType w:val="hybridMultilevel"/>
    <w:tmpl w:val="0128D9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2266BA"/>
    <w:multiLevelType w:val="hybridMultilevel"/>
    <w:tmpl w:val="6772E1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661ABC"/>
    <w:multiLevelType w:val="multilevel"/>
    <w:tmpl w:val="C91CD8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75116"/>
    <w:multiLevelType w:val="hybridMultilevel"/>
    <w:tmpl w:val="E19A571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1B024E"/>
    <w:multiLevelType w:val="hybridMultilevel"/>
    <w:tmpl w:val="4CD62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60515"/>
    <w:multiLevelType w:val="hybridMultilevel"/>
    <w:tmpl w:val="41A252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1551FD"/>
    <w:multiLevelType w:val="hybridMultilevel"/>
    <w:tmpl w:val="5B3A31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00834"/>
    <w:multiLevelType w:val="hybridMultilevel"/>
    <w:tmpl w:val="E4841C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502D0"/>
    <w:multiLevelType w:val="hybridMultilevel"/>
    <w:tmpl w:val="33A47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F4190"/>
    <w:multiLevelType w:val="hybridMultilevel"/>
    <w:tmpl w:val="0194C2B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7F6122"/>
    <w:multiLevelType w:val="multilevel"/>
    <w:tmpl w:val="1D78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B97710"/>
    <w:multiLevelType w:val="hybridMultilevel"/>
    <w:tmpl w:val="00007F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55A03"/>
    <w:multiLevelType w:val="multilevel"/>
    <w:tmpl w:val="C5F2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C52388"/>
    <w:multiLevelType w:val="multilevel"/>
    <w:tmpl w:val="8E40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311F02"/>
    <w:multiLevelType w:val="hybridMultilevel"/>
    <w:tmpl w:val="AC8AB4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4015AB"/>
    <w:multiLevelType w:val="hybridMultilevel"/>
    <w:tmpl w:val="0FB4EBB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6F3757"/>
    <w:multiLevelType w:val="multilevel"/>
    <w:tmpl w:val="7EFA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203AC"/>
    <w:multiLevelType w:val="hybridMultilevel"/>
    <w:tmpl w:val="3A3A2E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06D27"/>
    <w:multiLevelType w:val="multilevel"/>
    <w:tmpl w:val="739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26"/>
  </w:num>
  <w:num w:numId="5">
    <w:abstractNumId w:val="16"/>
  </w:num>
  <w:num w:numId="6">
    <w:abstractNumId w:val="32"/>
  </w:num>
  <w:num w:numId="7">
    <w:abstractNumId w:val="2"/>
  </w:num>
  <w:num w:numId="8">
    <w:abstractNumId w:val="0"/>
  </w:num>
  <w:num w:numId="9">
    <w:abstractNumId w:val="11"/>
  </w:num>
  <w:num w:numId="10">
    <w:abstractNumId w:val="27"/>
  </w:num>
  <w:num w:numId="11">
    <w:abstractNumId w:val="7"/>
  </w:num>
  <w:num w:numId="12">
    <w:abstractNumId w:val="5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23"/>
  </w:num>
  <w:num w:numId="18">
    <w:abstractNumId w:val="9"/>
  </w:num>
  <w:num w:numId="19">
    <w:abstractNumId w:val="17"/>
  </w:num>
  <w:num w:numId="20">
    <w:abstractNumId w:val="14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28"/>
  </w:num>
  <w:num w:numId="26">
    <w:abstractNumId w:val="25"/>
  </w:num>
  <w:num w:numId="27">
    <w:abstractNumId w:val="3"/>
  </w:num>
  <w:num w:numId="28">
    <w:abstractNumId w:val="18"/>
  </w:num>
  <w:num w:numId="29">
    <w:abstractNumId w:val="4"/>
  </w:num>
  <w:num w:numId="30">
    <w:abstractNumId w:val="1"/>
  </w:num>
  <w:num w:numId="31">
    <w:abstractNumId w:val="10"/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6"/>
    <w:rsid w:val="000D1642"/>
    <w:rsid w:val="000E14E2"/>
    <w:rsid w:val="000E2A26"/>
    <w:rsid w:val="00114795"/>
    <w:rsid w:val="00152E50"/>
    <w:rsid w:val="001A04FF"/>
    <w:rsid w:val="00263492"/>
    <w:rsid w:val="00265452"/>
    <w:rsid w:val="00290B67"/>
    <w:rsid w:val="0029261E"/>
    <w:rsid w:val="00292CBD"/>
    <w:rsid w:val="00303AD3"/>
    <w:rsid w:val="00331018"/>
    <w:rsid w:val="00390ABC"/>
    <w:rsid w:val="003C57BC"/>
    <w:rsid w:val="00417F47"/>
    <w:rsid w:val="004675F0"/>
    <w:rsid w:val="00471942"/>
    <w:rsid w:val="004916EA"/>
    <w:rsid w:val="004D60F3"/>
    <w:rsid w:val="00500F1E"/>
    <w:rsid w:val="00582A3C"/>
    <w:rsid w:val="005B0ACB"/>
    <w:rsid w:val="005C59C2"/>
    <w:rsid w:val="0061582B"/>
    <w:rsid w:val="00695079"/>
    <w:rsid w:val="006D536B"/>
    <w:rsid w:val="007730AD"/>
    <w:rsid w:val="007C57E9"/>
    <w:rsid w:val="007E595B"/>
    <w:rsid w:val="0083143C"/>
    <w:rsid w:val="00836733"/>
    <w:rsid w:val="008B3BB1"/>
    <w:rsid w:val="008E4406"/>
    <w:rsid w:val="008F022A"/>
    <w:rsid w:val="00975E17"/>
    <w:rsid w:val="009F1393"/>
    <w:rsid w:val="009F6DA0"/>
    <w:rsid w:val="00A4401D"/>
    <w:rsid w:val="00AE6513"/>
    <w:rsid w:val="00C37D12"/>
    <w:rsid w:val="00C60E10"/>
    <w:rsid w:val="00C67707"/>
    <w:rsid w:val="00C76C2F"/>
    <w:rsid w:val="00C83E5F"/>
    <w:rsid w:val="00D06AB1"/>
    <w:rsid w:val="00D81F18"/>
    <w:rsid w:val="00DA1784"/>
    <w:rsid w:val="00DB2BFD"/>
    <w:rsid w:val="00DF337B"/>
    <w:rsid w:val="00DF66B5"/>
    <w:rsid w:val="00E16CDA"/>
    <w:rsid w:val="00E82181"/>
    <w:rsid w:val="00EA0074"/>
    <w:rsid w:val="00EB1145"/>
    <w:rsid w:val="00F05AF5"/>
    <w:rsid w:val="00F32F6E"/>
    <w:rsid w:val="00F5328C"/>
    <w:rsid w:val="00FB4E2C"/>
    <w:rsid w:val="00FF46B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E01E"/>
  <w15:chartTrackingRefBased/>
  <w15:docId w15:val="{BD27F8D8-7621-4651-A439-859C00AE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4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8E4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E4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E44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40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8E440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E44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E440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post-meta">
    <w:name w:val="post-meta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uthor">
    <w:name w:val="author"/>
    <w:basedOn w:val="DefaultParagraphFont"/>
    <w:rsid w:val="008E4406"/>
  </w:style>
  <w:style w:type="character" w:styleId="Hyperlink">
    <w:name w:val="Hyperlink"/>
    <w:basedOn w:val="DefaultParagraphFont"/>
    <w:uiPriority w:val="99"/>
    <w:semiHidden/>
    <w:unhideWhenUsed/>
    <w:rsid w:val="008E4406"/>
    <w:rPr>
      <w:color w:val="0000FF"/>
      <w:u w:val="single"/>
    </w:rPr>
  </w:style>
  <w:style w:type="character" w:customStyle="1" w:styleId="published">
    <w:name w:val="published"/>
    <w:basedOn w:val="DefaultParagraphFont"/>
    <w:rsid w:val="008E4406"/>
  </w:style>
  <w:style w:type="character" w:customStyle="1" w:styleId="comments-number">
    <w:name w:val="comments-number"/>
    <w:basedOn w:val="DefaultParagraphFont"/>
    <w:rsid w:val="008E4406"/>
  </w:style>
  <w:style w:type="paragraph" w:styleId="NormalWeb">
    <w:name w:val="Normal (Web)"/>
    <w:basedOn w:val="Normal"/>
    <w:uiPriority w:val="99"/>
    <w:semiHidden/>
    <w:unhideWhenUsed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E4406"/>
    <w:rPr>
      <w:b/>
      <w:bCs/>
    </w:rPr>
  </w:style>
  <w:style w:type="paragraph" w:customStyle="1" w:styleId="etpbmemberposition">
    <w:name w:val="et_pb_member_position"/>
    <w:basedOn w:val="Normal"/>
    <w:rsid w:val="008E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4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D3"/>
  </w:style>
  <w:style w:type="paragraph" w:styleId="Footer">
    <w:name w:val="footer"/>
    <w:basedOn w:val="Normal"/>
    <w:link w:val="FooterChar"/>
    <w:uiPriority w:val="99"/>
    <w:unhideWhenUsed/>
    <w:rsid w:val="0030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D3"/>
  </w:style>
  <w:style w:type="table" w:styleId="TableGrid">
    <w:name w:val="Table Grid"/>
    <w:basedOn w:val="TableNormal"/>
    <w:uiPriority w:val="39"/>
    <w:rsid w:val="000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C59C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C59C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7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67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766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37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99088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4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8749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8447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0423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2052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7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873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153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792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6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57414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27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933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451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3925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61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37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0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10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160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72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718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8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860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4763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2889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15417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650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61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121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719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221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79137">
          <w:marLeft w:val="0"/>
          <w:marRight w:val="0"/>
          <w:marTop w:val="0"/>
          <w:marBottom w:val="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44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30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5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33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67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0037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7779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6284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07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758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08114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0661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0960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14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86477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3165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88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6471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9352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4836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67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7023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2821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7284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1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56503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07670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19010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88512">
                      <w:marLeft w:val="0"/>
                      <w:marRight w:val="6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972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3761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0918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7222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39303">
                          <w:marLeft w:val="0"/>
                          <w:marRight w:val="0"/>
                          <w:marTop w:val="0"/>
                          <w:marBottom w:val="3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7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4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4545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8595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513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509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8290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4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Šarić</dc:creator>
  <cp:keywords/>
  <dc:description/>
  <cp:lastModifiedBy>Antonia Šeremet</cp:lastModifiedBy>
  <cp:revision>7</cp:revision>
  <dcterms:created xsi:type="dcterms:W3CDTF">2019-07-24T10:56:00Z</dcterms:created>
  <dcterms:modified xsi:type="dcterms:W3CDTF">2019-07-29T11:34:00Z</dcterms:modified>
</cp:coreProperties>
</file>